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EA72" w14:textId="23642D0B" w:rsidR="00FB56A2" w:rsidRPr="00191869" w:rsidRDefault="001671D6" w:rsidP="00424018">
      <w:r>
        <w:rPr>
          <w:noProof/>
        </w:rPr>
        <w:drawing>
          <wp:anchor distT="0" distB="0" distL="114300" distR="114300" simplePos="0" relativeHeight="251658240" behindDoc="1" locked="0" layoutInCell="1" allowOverlap="1" wp14:anchorId="113F985B" wp14:editId="7576C15A">
            <wp:simplePos x="0" y="0"/>
            <wp:positionH relativeFrom="column">
              <wp:posOffset>5351145</wp:posOffset>
            </wp:positionH>
            <wp:positionV relativeFrom="paragraph">
              <wp:posOffset>-874593</wp:posOffset>
            </wp:positionV>
            <wp:extent cx="1753995" cy="2268187"/>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995" cy="2268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949">
        <w:rPr>
          <w:noProof/>
        </w:rPr>
        <w:t xml:space="preserve">ADMINISTRATION AND </w:t>
      </w:r>
      <w:r w:rsidR="00D17502">
        <w:rPr>
          <w:noProof/>
        </w:rPr>
        <w:t>OPERATIONS</w:t>
      </w:r>
      <w:r w:rsidR="00FB56A2" w:rsidRPr="00191869">
        <w:t xml:space="preserve"> OFFICER</w:t>
      </w:r>
    </w:p>
    <w:p w14:paraId="54F8403F" w14:textId="1161CAD2" w:rsidR="00135CA4" w:rsidRPr="00191869" w:rsidRDefault="006659D8" w:rsidP="001671D6">
      <w:pPr>
        <w:pStyle w:val="Heading1"/>
        <w:spacing w:before="0" w:after="240"/>
        <w:rPr>
          <w:rFonts w:ascii="Roboto" w:hAnsi="Roboto" w:cstheme="minorHAnsi"/>
          <w:sz w:val="36"/>
          <w:szCs w:val="36"/>
        </w:rPr>
      </w:pPr>
      <w:r w:rsidRPr="00191869">
        <w:rPr>
          <w:rFonts w:ascii="Roboto" w:hAnsi="Roboto" w:cstheme="minorHAnsi"/>
          <w:sz w:val="36"/>
          <w:szCs w:val="36"/>
        </w:rPr>
        <w:t>Position</w:t>
      </w:r>
      <w:r w:rsidR="00135CA4" w:rsidRPr="00191869">
        <w:rPr>
          <w:rFonts w:ascii="Roboto" w:hAnsi="Roboto" w:cstheme="minorHAnsi"/>
          <w:sz w:val="36"/>
          <w:szCs w:val="36"/>
        </w:rPr>
        <w:t xml:space="preserve"> Description</w:t>
      </w:r>
      <w:r w:rsidR="009A4A00" w:rsidRPr="00191869">
        <w:rPr>
          <w:rFonts w:ascii="Roboto" w:hAnsi="Roboto" w:cstheme="minorHAnsi"/>
          <w:sz w:val="36"/>
          <w:szCs w:val="36"/>
        </w:rPr>
        <w:t xml:space="preserve"> and T</w:t>
      </w:r>
      <w:r w:rsidR="00144FC2" w:rsidRPr="00191869">
        <w:rPr>
          <w:rFonts w:ascii="Roboto" w:hAnsi="Roboto" w:cstheme="minorHAnsi"/>
          <w:sz w:val="36"/>
          <w:szCs w:val="36"/>
        </w:rPr>
        <w:t>erm</w:t>
      </w:r>
      <w:r w:rsidR="009A4A00" w:rsidRPr="00191869">
        <w:rPr>
          <w:rFonts w:ascii="Roboto" w:hAnsi="Roboto" w:cstheme="minorHAnsi"/>
          <w:sz w:val="36"/>
          <w:szCs w:val="36"/>
        </w:rPr>
        <w:t>s</w:t>
      </w:r>
      <w:r w:rsidR="00144FC2" w:rsidRPr="00191869">
        <w:rPr>
          <w:rFonts w:ascii="Roboto" w:hAnsi="Roboto" w:cstheme="minorHAnsi"/>
          <w:sz w:val="36"/>
          <w:szCs w:val="36"/>
        </w:rPr>
        <w:t xml:space="preserve"> of Reference</w:t>
      </w:r>
    </w:p>
    <w:p w14:paraId="6A10D893" w14:textId="047C2FB3" w:rsidR="00C1126A" w:rsidRPr="00191869" w:rsidRDefault="00C1126A" w:rsidP="00C1126A">
      <w:pPr>
        <w:tabs>
          <w:tab w:val="left" w:pos="2268"/>
        </w:tabs>
        <w:autoSpaceDE w:val="0"/>
        <w:autoSpaceDN w:val="0"/>
        <w:adjustRightInd w:val="0"/>
        <w:spacing w:after="120"/>
        <w:ind w:left="2268" w:hanging="2268"/>
        <w:jc w:val="both"/>
        <w:rPr>
          <w:rFonts w:ascii="Roboto" w:hAnsi="Roboto" w:cstheme="minorHAnsi"/>
          <w:b/>
          <w:bCs/>
        </w:rPr>
      </w:pPr>
    </w:p>
    <w:p w14:paraId="11A28259" w14:textId="4EF9F18D" w:rsidR="00D17502" w:rsidRPr="00191869" w:rsidRDefault="006659D8" w:rsidP="00D17502">
      <w:pPr>
        <w:tabs>
          <w:tab w:val="left" w:pos="2835"/>
        </w:tabs>
        <w:autoSpaceDE w:val="0"/>
        <w:autoSpaceDN w:val="0"/>
        <w:adjustRightInd w:val="0"/>
        <w:spacing w:after="60"/>
        <w:ind w:left="2835" w:hanging="2835"/>
        <w:jc w:val="both"/>
        <w:rPr>
          <w:rFonts w:ascii="Roboto" w:hAnsi="Roboto" w:cstheme="minorHAnsi"/>
        </w:rPr>
      </w:pPr>
      <w:r w:rsidRPr="00191869">
        <w:rPr>
          <w:rFonts w:ascii="Roboto" w:hAnsi="Roboto" w:cstheme="minorHAnsi"/>
        </w:rPr>
        <w:t>Position</w:t>
      </w:r>
      <w:r w:rsidR="009A4A00" w:rsidRPr="00191869">
        <w:rPr>
          <w:rFonts w:ascii="Roboto" w:hAnsi="Roboto" w:cstheme="minorHAnsi"/>
        </w:rPr>
        <w:t xml:space="preserve"> </w:t>
      </w:r>
      <w:r w:rsidRPr="00191869">
        <w:rPr>
          <w:rFonts w:ascii="Roboto" w:hAnsi="Roboto" w:cstheme="minorHAnsi"/>
        </w:rPr>
        <w:t>title</w:t>
      </w:r>
      <w:r w:rsidR="009A4A00" w:rsidRPr="00191869">
        <w:rPr>
          <w:rFonts w:ascii="Roboto" w:hAnsi="Roboto" w:cstheme="minorHAnsi"/>
        </w:rPr>
        <w:t xml:space="preserve">: </w:t>
      </w:r>
      <w:r w:rsidR="00D632A8" w:rsidRPr="00191869">
        <w:rPr>
          <w:rFonts w:ascii="Roboto" w:hAnsi="Roboto" w:cstheme="minorHAnsi"/>
        </w:rPr>
        <w:tab/>
      </w:r>
      <w:r w:rsidR="00EC4949">
        <w:rPr>
          <w:rFonts w:ascii="Roboto" w:hAnsi="Roboto" w:cstheme="minorHAnsi"/>
        </w:rPr>
        <w:t xml:space="preserve">Administration and </w:t>
      </w:r>
      <w:r w:rsidR="00D17502">
        <w:rPr>
          <w:rFonts w:ascii="Roboto" w:hAnsi="Roboto" w:cstheme="minorHAnsi"/>
        </w:rPr>
        <w:t>Operations</w:t>
      </w:r>
      <w:r w:rsidR="00D17502" w:rsidRPr="00191869">
        <w:rPr>
          <w:rFonts w:ascii="Roboto" w:hAnsi="Roboto" w:cstheme="minorHAnsi"/>
        </w:rPr>
        <w:t xml:space="preserve"> Officer</w:t>
      </w:r>
    </w:p>
    <w:p w14:paraId="226F4815" w14:textId="1D08707E" w:rsidR="00D17502" w:rsidRPr="00191869" w:rsidRDefault="00D17502" w:rsidP="00D17502">
      <w:pPr>
        <w:tabs>
          <w:tab w:val="left" w:pos="2835"/>
        </w:tabs>
        <w:autoSpaceDE w:val="0"/>
        <w:autoSpaceDN w:val="0"/>
        <w:adjustRightInd w:val="0"/>
        <w:spacing w:after="60"/>
        <w:ind w:left="2835" w:hanging="2835"/>
        <w:jc w:val="both"/>
        <w:rPr>
          <w:rFonts w:ascii="Roboto" w:hAnsi="Roboto" w:cstheme="minorHAnsi"/>
        </w:rPr>
      </w:pPr>
      <w:r w:rsidRPr="00191869">
        <w:rPr>
          <w:rFonts w:ascii="Roboto" w:hAnsi="Roboto" w:cstheme="minorHAnsi"/>
        </w:rPr>
        <w:t xml:space="preserve">Duty station: </w:t>
      </w:r>
      <w:r w:rsidRPr="00191869">
        <w:rPr>
          <w:rFonts w:ascii="Roboto" w:hAnsi="Roboto" w:cstheme="minorHAnsi"/>
        </w:rPr>
        <w:tab/>
      </w:r>
      <w:proofErr w:type="spellStart"/>
      <w:r w:rsidRPr="00191869">
        <w:rPr>
          <w:rFonts w:ascii="Roboto" w:hAnsi="Roboto" w:cstheme="minorHAnsi"/>
        </w:rPr>
        <w:t>SeeD</w:t>
      </w:r>
      <w:proofErr w:type="spellEnd"/>
      <w:r w:rsidRPr="00191869">
        <w:rPr>
          <w:rFonts w:ascii="Roboto" w:hAnsi="Roboto" w:cstheme="minorHAnsi"/>
        </w:rPr>
        <w:t xml:space="preserve"> </w:t>
      </w:r>
      <w:r w:rsidR="003E4F8A">
        <w:rPr>
          <w:rFonts w:ascii="Roboto" w:hAnsi="Roboto" w:cstheme="minorHAnsi"/>
        </w:rPr>
        <w:t>office</w:t>
      </w:r>
      <w:r w:rsidRPr="00191869">
        <w:rPr>
          <w:rFonts w:ascii="Roboto" w:hAnsi="Roboto" w:cstheme="minorHAnsi"/>
        </w:rPr>
        <w:t>, Nicosia, Cyprus</w:t>
      </w:r>
    </w:p>
    <w:p w14:paraId="222D0680" w14:textId="03A56E5B" w:rsidR="00D17502" w:rsidRPr="00191869" w:rsidRDefault="00D17502" w:rsidP="00D17502">
      <w:pPr>
        <w:tabs>
          <w:tab w:val="left" w:pos="2835"/>
        </w:tabs>
        <w:autoSpaceDE w:val="0"/>
        <w:autoSpaceDN w:val="0"/>
        <w:adjustRightInd w:val="0"/>
        <w:spacing w:after="60"/>
        <w:ind w:left="2835" w:hanging="2835"/>
        <w:jc w:val="both"/>
        <w:rPr>
          <w:rFonts w:ascii="Roboto" w:hAnsi="Roboto" w:cstheme="minorHAnsi"/>
          <w:color w:val="000000"/>
        </w:rPr>
      </w:pPr>
      <w:r w:rsidRPr="00191869">
        <w:rPr>
          <w:rFonts w:ascii="Roboto" w:hAnsi="Roboto" w:cstheme="minorHAnsi"/>
        </w:rPr>
        <w:t xml:space="preserve">Reports to: </w:t>
      </w:r>
      <w:r w:rsidRPr="00191869">
        <w:rPr>
          <w:rFonts w:ascii="Roboto" w:hAnsi="Roboto" w:cstheme="minorHAnsi"/>
        </w:rPr>
        <w:tab/>
      </w:r>
      <w:r w:rsidR="003E4F8A">
        <w:rPr>
          <w:rFonts w:ascii="Roboto" w:hAnsi="Roboto" w:cstheme="minorHAnsi"/>
          <w:color w:val="000000"/>
        </w:rPr>
        <w:t xml:space="preserve">Administration </w:t>
      </w:r>
      <w:r>
        <w:rPr>
          <w:rFonts w:ascii="Roboto" w:hAnsi="Roboto" w:cstheme="minorHAnsi"/>
          <w:color w:val="000000"/>
        </w:rPr>
        <w:t>and Finance Manager</w:t>
      </w:r>
    </w:p>
    <w:p w14:paraId="7A50D8BD" w14:textId="609D2E9C" w:rsidR="00872E18" w:rsidRPr="008F36CD" w:rsidRDefault="00872E18" w:rsidP="00D17502">
      <w:pPr>
        <w:tabs>
          <w:tab w:val="left" w:pos="2835"/>
        </w:tabs>
        <w:autoSpaceDE w:val="0"/>
        <w:autoSpaceDN w:val="0"/>
        <w:adjustRightInd w:val="0"/>
        <w:spacing w:after="60"/>
        <w:ind w:left="2835" w:hanging="2835"/>
        <w:jc w:val="both"/>
        <w:rPr>
          <w:rFonts w:ascii="Roboto" w:hAnsi="Roboto" w:cstheme="minorHAnsi"/>
        </w:rPr>
      </w:pPr>
      <w:r w:rsidRPr="008F36CD">
        <w:rPr>
          <w:rFonts w:ascii="Roboto" w:hAnsi="Roboto" w:cstheme="minorHAnsi"/>
        </w:rPr>
        <w:t>Contract</w:t>
      </w:r>
      <w:r w:rsidR="00520440" w:rsidRPr="008F36CD">
        <w:rPr>
          <w:rFonts w:ascii="Roboto" w:hAnsi="Roboto" w:cstheme="minorHAnsi"/>
        </w:rPr>
        <w:t xml:space="preserve"> modality</w:t>
      </w:r>
      <w:r w:rsidRPr="008F36CD">
        <w:rPr>
          <w:rFonts w:ascii="Roboto" w:hAnsi="Roboto" w:cstheme="minorHAnsi"/>
        </w:rPr>
        <w:t xml:space="preserve">: </w:t>
      </w:r>
      <w:r w:rsidRPr="008F36CD">
        <w:rPr>
          <w:rFonts w:ascii="Roboto" w:hAnsi="Roboto" w:cstheme="minorHAnsi"/>
        </w:rPr>
        <w:tab/>
      </w:r>
      <w:r w:rsidR="008F36CD">
        <w:rPr>
          <w:rFonts w:ascii="Roboto" w:hAnsi="Roboto" w:cstheme="minorHAnsi"/>
        </w:rPr>
        <w:t>Employment contract</w:t>
      </w:r>
    </w:p>
    <w:p w14:paraId="48D6EC3D" w14:textId="7ECECFF1" w:rsidR="00760136" w:rsidRPr="00191869" w:rsidRDefault="008F36CD" w:rsidP="00760136">
      <w:pPr>
        <w:tabs>
          <w:tab w:val="left" w:pos="2835"/>
        </w:tabs>
        <w:autoSpaceDE w:val="0"/>
        <w:autoSpaceDN w:val="0"/>
        <w:adjustRightInd w:val="0"/>
        <w:spacing w:after="60"/>
        <w:ind w:left="2835" w:hanging="2835"/>
        <w:jc w:val="both"/>
        <w:rPr>
          <w:rFonts w:ascii="Roboto" w:hAnsi="Roboto" w:cstheme="minorHAnsi"/>
        </w:rPr>
      </w:pPr>
      <w:r>
        <w:rPr>
          <w:rFonts w:ascii="Roboto" w:hAnsi="Roboto" w:cstheme="minorHAnsi"/>
        </w:rPr>
        <w:t>Remuneration</w:t>
      </w:r>
      <w:r w:rsidR="00760136" w:rsidRPr="00191869">
        <w:rPr>
          <w:rFonts w:ascii="Roboto" w:hAnsi="Roboto" w:cstheme="minorHAnsi"/>
        </w:rPr>
        <w:t>:</w:t>
      </w:r>
      <w:r w:rsidR="00760136" w:rsidRPr="00191869">
        <w:rPr>
          <w:rFonts w:ascii="Roboto" w:hAnsi="Roboto" w:cstheme="minorHAnsi"/>
        </w:rPr>
        <w:tab/>
      </w:r>
      <w:r w:rsidR="00E04CF7" w:rsidRPr="006D1647">
        <w:rPr>
          <w:rFonts w:ascii="Roboto" w:hAnsi="Roboto" w:cstheme="minorHAnsi"/>
        </w:rPr>
        <w:t>An attractive remuneration package will be offered based on experience</w:t>
      </w:r>
    </w:p>
    <w:p w14:paraId="6CBBD777" w14:textId="439AA2E7" w:rsidR="00520440" w:rsidRPr="00191869" w:rsidRDefault="00520440" w:rsidP="008D0DBC">
      <w:pPr>
        <w:tabs>
          <w:tab w:val="left" w:pos="2835"/>
        </w:tabs>
        <w:autoSpaceDE w:val="0"/>
        <w:autoSpaceDN w:val="0"/>
        <w:adjustRightInd w:val="0"/>
        <w:spacing w:after="60"/>
        <w:ind w:left="2835" w:hanging="2835"/>
        <w:jc w:val="both"/>
        <w:rPr>
          <w:rFonts w:ascii="Roboto" w:hAnsi="Roboto" w:cstheme="minorHAnsi"/>
        </w:rPr>
      </w:pPr>
      <w:r w:rsidRPr="00191869">
        <w:rPr>
          <w:rFonts w:ascii="Roboto" w:hAnsi="Roboto" w:cstheme="minorHAnsi"/>
        </w:rPr>
        <w:t xml:space="preserve">Contract duration: </w:t>
      </w:r>
      <w:r w:rsidRPr="00191869">
        <w:rPr>
          <w:rFonts w:ascii="Roboto" w:hAnsi="Roboto" w:cstheme="minorHAnsi"/>
        </w:rPr>
        <w:tab/>
      </w:r>
      <w:r w:rsidR="00EC4949">
        <w:rPr>
          <w:rFonts w:ascii="Roboto" w:hAnsi="Roboto" w:cstheme="minorHAnsi"/>
        </w:rPr>
        <w:t>Full-time employment renewed annually</w:t>
      </w:r>
      <w:r w:rsidR="000A0F0A">
        <w:rPr>
          <w:rFonts w:ascii="Roboto" w:hAnsi="Roboto" w:cstheme="minorHAnsi"/>
        </w:rPr>
        <w:t>, with a</w:t>
      </w:r>
      <w:r w:rsidR="00EC4949">
        <w:rPr>
          <w:rFonts w:ascii="Roboto" w:hAnsi="Roboto" w:cstheme="minorHAnsi"/>
        </w:rPr>
        <w:t xml:space="preserve"> probation period</w:t>
      </w:r>
      <w:r w:rsidR="005D45AC" w:rsidRPr="00191869">
        <w:rPr>
          <w:rFonts w:ascii="Roboto" w:hAnsi="Roboto" w:cstheme="minorHAnsi"/>
        </w:rPr>
        <w:t xml:space="preserve"> of </w:t>
      </w:r>
      <w:r w:rsidR="00BB76ED">
        <w:rPr>
          <w:rFonts w:ascii="Roboto" w:hAnsi="Roboto" w:cstheme="minorHAnsi"/>
        </w:rPr>
        <w:t>3</w:t>
      </w:r>
      <w:r w:rsidR="005D45AC" w:rsidRPr="00191869">
        <w:rPr>
          <w:rFonts w:ascii="Roboto" w:hAnsi="Roboto" w:cstheme="minorHAnsi"/>
        </w:rPr>
        <w:t xml:space="preserve"> months.</w:t>
      </w:r>
    </w:p>
    <w:p w14:paraId="378E9396" w14:textId="1A493BC6" w:rsidR="005D45AC" w:rsidRPr="00191869" w:rsidRDefault="005D45AC" w:rsidP="008D0DBC">
      <w:pPr>
        <w:tabs>
          <w:tab w:val="left" w:pos="2835"/>
        </w:tabs>
        <w:autoSpaceDE w:val="0"/>
        <w:autoSpaceDN w:val="0"/>
        <w:adjustRightInd w:val="0"/>
        <w:spacing w:after="60"/>
        <w:ind w:left="2835" w:hanging="2835"/>
        <w:jc w:val="both"/>
        <w:rPr>
          <w:rFonts w:ascii="Roboto" w:hAnsi="Roboto" w:cstheme="minorHAnsi"/>
        </w:rPr>
      </w:pPr>
      <w:r w:rsidRPr="00191869">
        <w:rPr>
          <w:rFonts w:ascii="Roboto" w:hAnsi="Roboto" w:cstheme="minorHAnsi"/>
        </w:rPr>
        <w:t>Start date:</w:t>
      </w:r>
      <w:r w:rsidRPr="00191869">
        <w:rPr>
          <w:rFonts w:ascii="Roboto" w:hAnsi="Roboto" w:cstheme="minorHAnsi"/>
        </w:rPr>
        <w:tab/>
      </w:r>
      <w:r w:rsidR="00201113">
        <w:rPr>
          <w:rFonts w:ascii="Roboto" w:hAnsi="Roboto" w:cstheme="minorHAnsi"/>
        </w:rPr>
        <w:t>12</w:t>
      </w:r>
      <w:r w:rsidR="00EC4949" w:rsidRPr="00201113">
        <w:rPr>
          <w:rFonts w:ascii="Roboto" w:hAnsi="Roboto" w:cstheme="minorHAnsi"/>
          <w:vertAlign w:val="superscript"/>
        </w:rPr>
        <w:t>th</w:t>
      </w:r>
      <w:r w:rsidR="00201113">
        <w:rPr>
          <w:rFonts w:ascii="Roboto" w:hAnsi="Roboto" w:cstheme="minorHAnsi"/>
        </w:rPr>
        <w:t xml:space="preserve"> </w:t>
      </w:r>
      <w:r w:rsidR="00EC4949">
        <w:rPr>
          <w:rFonts w:ascii="Roboto" w:hAnsi="Roboto" w:cstheme="minorHAnsi"/>
        </w:rPr>
        <w:t>January</w:t>
      </w:r>
      <w:r w:rsidR="00AF2951" w:rsidRPr="00191869">
        <w:rPr>
          <w:rFonts w:ascii="Roboto" w:hAnsi="Roboto" w:cstheme="minorHAnsi"/>
        </w:rPr>
        <w:t xml:space="preserve"> </w:t>
      </w:r>
      <w:r w:rsidRPr="00191869">
        <w:rPr>
          <w:rFonts w:ascii="Roboto" w:hAnsi="Roboto" w:cstheme="minorHAnsi"/>
        </w:rPr>
        <w:t>202</w:t>
      </w:r>
      <w:r w:rsidR="00EC4949">
        <w:rPr>
          <w:rFonts w:ascii="Roboto" w:hAnsi="Roboto" w:cstheme="minorHAnsi"/>
        </w:rPr>
        <w:t>3</w:t>
      </w:r>
      <w:r w:rsidRPr="00191869">
        <w:rPr>
          <w:rFonts w:ascii="Roboto" w:hAnsi="Roboto" w:cstheme="minorHAnsi"/>
        </w:rPr>
        <w:t>, desired starting date</w:t>
      </w:r>
      <w:r w:rsidR="000A0F0A">
        <w:rPr>
          <w:rFonts w:ascii="Roboto" w:hAnsi="Roboto" w:cstheme="minorHAnsi"/>
        </w:rPr>
        <w:t>.</w:t>
      </w:r>
    </w:p>
    <w:p w14:paraId="49749326" w14:textId="183DF0B3" w:rsidR="006403B1" w:rsidRDefault="006403B1" w:rsidP="004B61B8">
      <w:pPr>
        <w:tabs>
          <w:tab w:val="left" w:pos="2835"/>
        </w:tabs>
        <w:autoSpaceDE w:val="0"/>
        <w:autoSpaceDN w:val="0"/>
        <w:adjustRightInd w:val="0"/>
        <w:spacing w:after="60"/>
        <w:ind w:left="2835" w:hanging="2835"/>
        <w:jc w:val="both"/>
        <w:rPr>
          <w:rFonts w:ascii="Roboto" w:hAnsi="Roboto" w:cstheme="minorHAnsi"/>
          <w:color w:val="000000"/>
        </w:rPr>
      </w:pPr>
    </w:p>
    <w:p w14:paraId="0312793C" w14:textId="30103761" w:rsidR="006403B1" w:rsidRPr="00191869" w:rsidRDefault="006403B1" w:rsidP="006403B1">
      <w:pPr>
        <w:tabs>
          <w:tab w:val="left" w:pos="2835"/>
        </w:tabs>
        <w:autoSpaceDE w:val="0"/>
        <w:autoSpaceDN w:val="0"/>
        <w:adjustRightInd w:val="0"/>
        <w:spacing w:after="60"/>
        <w:ind w:left="2835" w:hanging="2835"/>
        <w:jc w:val="both"/>
        <w:rPr>
          <w:rFonts w:ascii="Roboto" w:hAnsi="Roboto" w:cstheme="minorHAnsi"/>
          <w:color w:val="000000"/>
        </w:rPr>
      </w:pPr>
      <w:r w:rsidRPr="006403B1">
        <w:rPr>
          <w:rFonts w:ascii="Roboto" w:hAnsi="Roboto" w:cstheme="minorHAnsi"/>
          <w:b/>
          <w:bCs/>
          <w:color w:val="000000"/>
        </w:rPr>
        <w:t>Deadline for applications:</w:t>
      </w:r>
      <w:r>
        <w:rPr>
          <w:rFonts w:ascii="Roboto" w:hAnsi="Roboto" w:cstheme="minorHAnsi"/>
          <w:color w:val="000000"/>
        </w:rPr>
        <w:t xml:space="preserve"> </w:t>
      </w:r>
      <w:r>
        <w:rPr>
          <w:rFonts w:ascii="Roboto" w:hAnsi="Roboto" w:cstheme="minorHAnsi"/>
          <w:color w:val="000000"/>
        </w:rPr>
        <w:tab/>
      </w:r>
      <w:r w:rsidR="00EC4949">
        <w:rPr>
          <w:rFonts w:ascii="Roboto" w:hAnsi="Roboto" w:cstheme="minorHAnsi"/>
          <w:color w:val="000000"/>
        </w:rPr>
        <w:t>1</w:t>
      </w:r>
      <w:r w:rsidR="00EA3B36">
        <w:rPr>
          <w:rFonts w:ascii="Roboto" w:hAnsi="Roboto" w:cstheme="minorHAnsi"/>
          <w:color w:val="000000"/>
        </w:rPr>
        <w:t>9</w:t>
      </w:r>
      <w:r w:rsidRPr="006403B1">
        <w:rPr>
          <w:rFonts w:ascii="Roboto" w:hAnsi="Roboto" w:cstheme="minorHAnsi"/>
          <w:color w:val="000000"/>
          <w:vertAlign w:val="superscript"/>
        </w:rPr>
        <w:t>th</w:t>
      </w:r>
      <w:r>
        <w:rPr>
          <w:rFonts w:ascii="Roboto" w:hAnsi="Roboto" w:cstheme="minorHAnsi"/>
          <w:color w:val="000000"/>
        </w:rPr>
        <w:t xml:space="preserve"> December 2022, 09:30 am GTM+2</w:t>
      </w:r>
    </w:p>
    <w:p w14:paraId="17F9EDBC" w14:textId="77777777" w:rsidR="008D0DBC" w:rsidRPr="00191869" w:rsidRDefault="008D0DBC" w:rsidP="00D632A8">
      <w:pPr>
        <w:autoSpaceDE w:val="0"/>
        <w:autoSpaceDN w:val="0"/>
        <w:adjustRightInd w:val="0"/>
        <w:jc w:val="both"/>
        <w:rPr>
          <w:rFonts w:ascii="Roboto" w:hAnsi="Roboto" w:cstheme="minorHAnsi"/>
          <w:b/>
          <w:bCs/>
          <w:color w:val="000000"/>
        </w:rPr>
      </w:pPr>
    </w:p>
    <w:p w14:paraId="1375B3C6" w14:textId="7038BDB5" w:rsidR="00D632A8" w:rsidRPr="00191869" w:rsidRDefault="008D0DBC" w:rsidP="00B16F52">
      <w:pPr>
        <w:pStyle w:val="Heading2"/>
        <w:rPr>
          <w:rFonts w:ascii="Roboto" w:hAnsi="Roboto" w:cstheme="minorHAnsi"/>
          <w:sz w:val="28"/>
          <w:szCs w:val="28"/>
        </w:rPr>
      </w:pPr>
      <w:r w:rsidRPr="00191869">
        <w:rPr>
          <w:rFonts w:ascii="Roboto" w:hAnsi="Roboto" w:cstheme="minorHAnsi"/>
          <w:sz w:val="28"/>
          <w:szCs w:val="28"/>
        </w:rPr>
        <w:t>General background</w:t>
      </w:r>
      <w:r w:rsidR="00B16F52" w:rsidRPr="00191869">
        <w:rPr>
          <w:rFonts w:ascii="Roboto" w:hAnsi="Roboto" w:cstheme="minorHAnsi"/>
          <w:sz w:val="28"/>
          <w:szCs w:val="28"/>
        </w:rPr>
        <w:t>:</w:t>
      </w:r>
    </w:p>
    <w:p w14:paraId="257E5B9E" w14:textId="44AE48BC" w:rsidR="00D632A8" w:rsidRPr="00191869" w:rsidRDefault="00D632A8" w:rsidP="00D632A8">
      <w:pPr>
        <w:autoSpaceDE w:val="0"/>
        <w:autoSpaceDN w:val="0"/>
        <w:adjustRightInd w:val="0"/>
        <w:jc w:val="both"/>
        <w:rPr>
          <w:rFonts w:ascii="Roboto" w:hAnsi="Roboto" w:cstheme="minorHAnsi"/>
          <w:b/>
          <w:bCs/>
          <w:color w:val="000000"/>
        </w:rPr>
      </w:pPr>
    </w:p>
    <w:p w14:paraId="2495923D" w14:textId="4C626F37" w:rsidR="0039241F" w:rsidRPr="00191869" w:rsidRDefault="00D632A8" w:rsidP="00D632A8">
      <w:pPr>
        <w:autoSpaceDE w:val="0"/>
        <w:autoSpaceDN w:val="0"/>
        <w:adjustRightInd w:val="0"/>
        <w:jc w:val="both"/>
        <w:rPr>
          <w:rFonts w:ascii="Roboto" w:hAnsi="Roboto" w:cstheme="minorHAnsi"/>
          <w:color w:val="000000"/>
        </w:rPr>
      </w:pPr>
      <w:r w:rsidRPr="00191869">
        <w:rPr>
          <w:rFonts w:ascii="Roboto" w:hAnsi="Roboto" w:cstheme="minorHAnsi"/>
          <w:color w:val="000000"/>
        </w:rPr>
        <w:t>The Centre for Sustainable Peace and Democratic Development (</w:t>
      </w:r>
      <w:proofErr w:type="spellStart"/>
      <w:r w:rsidRPr="00191869">
        <w:rPr>
          <w:rFonts w:ascii="Roboto" w:hAnsi="Roboto" w:cstheme="minorHAnsi"/>
          <w:color w:val="000000"/>
        </w:rPr>
        <w:t>SeeD</w:t>
      </w:r>
      <w:proofErr w:type="spellEnd"/>
      <w:r w:rsidRPr="00191869">
        <w:rPr>
          <w:rFonts w:ascii="Roboto" w:hAnsi="Roboto" w:cstheme="minorHAnsi"/>
          <w:color w:val="000000"/>
        </w:rPr>
        <w:t xml:space="preserve">) works with international development </w:t>
      </w:r>
      <w:proofErr w:type="spellStart"/>
      <w:r w:rsidRPr="00191869">
        <w:rPr>
          <w:rFonts w:ascii="Roboto" w:hAnsi="Roboto" w:cstheme="minorHAnsi"/>
          <w:color w:val="000000"/>
        </w:rPr>
        <w:t>organisations</w:t>
      </w:r>
      <w:proofErr w:type="spellEnd"/>
      <w:r w:rsidRPr="00191869">
        <w:rPr>
          <w:rFonts w:ascii="Roboto" w:hAnsi="Roboto" w:cstheme="minorHAnsi"/>
          <w:color w:val="000000"/>
        </w:rPr>
        <w:t>, governments and civil society leaders to design and implement people-</w:t>
      </w:r>
      <w:r w:rsidR="00C1126A" w:rsidRPr="00191869">
        <w:rPr>
          <w:rFonts w:ascii="Roboto" w:hAnsi="Roboto" w:cstheme="minorHAnsi"/>
          <w:color w:val="000000"/>
        </w:rPr>
        <w:t>centered</w:t>
      </w:r>
      <w:r w:rsidRPr="00191869">
        <w:rPr>
          <w:rFonts w:ascii="Roboto" w:hAnsi="Roboto" w:cstheme="minorHAnsi"/>
          <w:color w:val="000000"/>
        </w:rPr>
        <w:t xml:space="preserve"> and evidence-based strategies for promoting peaceful, inclusive and resilient societies. Working in Europe, the Middle East, Africa and Asia, </w:t>
      </w:r>
      <w:proofErr w:type="spellStart"/>
      <w:r w:rsidR="003E4F8A">
        <w:rPr>
          <w:rFonts w:ascii="Roboto" w:hAnsi="Roboto" w:cstheme="minorHAnsi"/>
          <w:color w:val="000000"/>
        </w:rPr>
        <w:t>SeeD</w:t>
      </w:r>
      <w:proofErr w:type="spellEnd"/>
      <w:r w:rsidRPr="00191869">
        <w:rPr>
          <w:rFonts w:ascii="Roboto" w:hAnsi="Roboto" w:cstheme="minorHAnsi"/>
          <w:color w:val="000000"/>
        </w:rPr>
        <w:t xml:space="preserve"> provide</w:t>
      </w:r>
      <w:r w:rsidR="003E4F8A">
        <w:rPr>
          <w:rFonts w:ascii="Roboto" w:hAnsi="Roboto" w:cstheme="minorHAnsi"/>
          <w:color w:val="000000"/>
        </w:rPr>
        <w:t>s</w:t>
      </w:r>
      <w:r w:rsidRPr="00191869">
        <w:rPr>
          <w:rFonts w:ascii="Roboto" w:hAnsi="Roboto" w:cstheme="minorHAnsi"/>
          <w:color w:val="000000"/>
        </w:rPr>
        <w:t xml:space="preserve"> social transformation policy recommendations that are rooted in citizen engagement strategies and an empirical understanding of the </w:t>
      </w:r>
      <w:proofErr w:type="spellStart"/>
      <w:r w:rsidRPr="00191869">
        <w:rPr>
          <w:rFonts w:ascii="Roboto" w:hAnsi="Roboto" w:cstheme="minorHAnsi"/>
          <w:color w:val="000000"/>
        </w:rPr>
        <w:t>behaviours</w:t>
      </w:r>
      <w:proofErr w:type="spellEnd"/>
      <w:r w:rsidRPr="00191869">
        <w:rPr>
          <w:rFonts w:ascii="Roboto" w:hAnsi="Roboto" w:cstheme="minorHAnsi"/>
          <w:color w:val="000000"/>
        </w:rPr>
        <w:t xml:space="preserve"> of individuals, groups and communities.</w:t>
      </w:r>
      <w:r w:rsidR="0039241F" w:rsidRPr="00191869">
        <w:rPr>
          <w:rFonts w:ascii="Roboto" w:hAnsi="Roboto" w:cstheme="minorHAnsi"/>
          <w:color w:val="000000"/>
        </w:rPr>
        <w:t xml:space="preserve"> </w:t>
      </w:r>
      <w:r w:rsidR="008D40CA" w:rsidRPr="00191869">
        <w:rPr>
          <w:rFonts w:ascii="Roboto" w:hAnsi="Roboto" w:cstheme="minorHAnsi"/>
          <w:color w:val="000000"/>
        </w:rPr>
        <w:t xml:space="preserve">More information </w:t>
      </w:r>
      <w:r w:rsidR="003751AA" w:rsidRPr="00191869">
        <w:rPr>
          <w:rFonts w:ascii="Roboto" w:hAnsi="Roboto" w:cstheme="minorHAnsi"/>
          <w:color w:val="000000"/>
        </w:rPr>
        <w:t>about</w:t>
      </w:r>
      <w:r w:rsidR="008D40CA" w:rsidRPr="00191869">
        <w:rPr>
          <w:rFonts w:ascii="Roboto" w:hAnsi="Roboto" w:cstheme="minorHAnsi"/>
          <w:color w:val="000000"/>
        </w:rPr>
        <w:t xml:space="preserve"> </w:t>
      </w:r>
      <w:proofErr w:type="spellStart"/>
      <w:r w:rsidR="008D40CA" w:rsidRPr="00191869">
        <w:rPr>
          <w:rFonts w:ascii="Roboto" w:hAnsi="Roboto" w:cstheme="minorHAnsi"/>
          <w:color w:val="000000"/>
        </w:rPr>
        <w:t>SeeD</w:t>
      </w:r>
      <w:proofErr w:type="spellEnd"/>
      <w:r w:rsidR="008D40CA" w:rsidRPr="00191869">
        <w:rPr>
          <w:rFonts w:ascii="Roboto" w:hAnsi="Roboto" w:cstheme="minorHAnsi"/>
          <w:color w:val="000000"/>
        </w:rPr>
        <w:t xml:space="preserve"> can be found at: </w:t>
      </w:r>
      <w:hyperlink r:id="rId8" w:history="1">
        <w:r w:rsidR="008D40CA" w:rsidRPr="00191869">
          <w:rPr>
            <w:rStyle w:val="Hyperlink"/>
            <w:rFonts w:ascii="Roboto" w:hAnsi="Roboto" w:cstheme="minorHAnsi"/>
          </w:rPr>
          <w:t>www.seedsofpeace.eu</w:t>
        </w:r>
      </w:hyperlink>
      <w:r w:rsidR="008D40CA" w:rsidRPr="00191869">
        <w:rPr>
          <w:rFonts w:ascii="Roboto" w:hAnsi="Roboto" w:cstheme="minorHAnsi"/>
          <w:color w:val="000000"/>
        </w:rPr>
        <w:t xml:space="preserve">.  </w:t>
      </w:r>
    </w:p>
    <w:p w14:paraId="3636BB0F" w14:textId="62C70370" w:rsidR="00D632A8" w:rsidRPr="00191869" w:rsidRDefault="00D632A8" w:rsidP="00135CA4">
      <w:pPr>
        <w:autoSpaceDE w:val="0"/>
        <w:autoSpaceDN w:val="0"/>
        <w:adjustRightInd w:val="0"/>
        <w:jc w:val="both"/>
        <w:rPr>
          <w:rFonts w:ascii="Roboto" w:hAnsi="Roboto" w:cstheme="minorHAnsi"/>
          <w:b/>
          <w:bCs/>
          <w:color w:val="000000"/>
        </w:rPr>
      </w:pPr>
    </w:p>
    <w:p w14:paraId="09C0663E" w14:textId="132B3E69" w:rsidR="003E4F8A" w:rsidRDefault="003E4F8A" w:rsidP="00135CA4">
      <w:pPr>
        <w:autoSpaceDE w:val="0"/>
        <w:autoSpaceDN w:val="0"/>
        <w:adjustRightInd w:val="0"/>
        <w:jc w:val="both"/>
        <w:rPr>
          <w:rFonts w:ascii="Roboto" w:hAnsi="Roboto" w:cstheme="minorHAnsi"/>
          <w:color w:val="000000"/>
        </w:rPr>
      </w:pPr>
      <w:r w:rsidRPr="000F4131">
        <w:rPr>
          <w:rFonts w:ascii="Roboto" w:hAnsi="Roboto" w:cstheme="minorHAnsi"/>
          <w:b/>
          <w:bCs/>
          <w:color w:val="000000"/>
        </w:rPr>
        <w:t xml:space="preserve">The </w:t>
      </w:r>
      <w:r w:rsidR="00EC4949">
        <w:rPr>
          <w:rFonts w:ascii="Roboto" w:hAnsi="Roboto" w:cstheme="minorHAnsi"/>
          <w:b/>
          <w:bCs/>
          <w:color w:val="000000"/>
        </w:rPr>
        <w:t xml:space="preserve">Administration and </w:t>
      </w:r>
      <w:r w:rsidR="005113D1" w:rsidRPr="000F4131">
        <w:rPr>
          <w:rFonts w:ascii="Roboto" w:hAnsi="Roboto" w:cstheme="minorHAnsi"/>
          <w:b/>
          <w:bCs/>
          <w:color w:val="000000"/>
        </w:rPr>
        <w:t>Operations</w:t>
      </w:r>
      <w:r w:rsidR="00E95169" w:rsidRPr="000F4131">
        <w:rPr>
          <w:rFonts w:ascii="Roboto" w:hAnsi="Roboto" w:cstheme="minorHAnsi"/>
          <w:b/>
          <w:bCs/>
          <w:color w:val="000000"/>
        </w:rPr>
        <w:t xml:space="preserve"> </w:t>
      </w:r>
      <w:r w:rsidR="00D632A8" w:rsidRPr="000F4131">
        <w:rPr>
          <w:rFonts w:ascii="Roboto" w:hAnsi="Roboto" w:cstheme="minorHAnsi"/>
          <w:b/>
          <w:bCs/>
          <w:color w:val="000000"/>
        </w:rPr>
        <w:t xml:space="preserve">Officer </w:t>
      </w:r>
      <w:r w:rsidRPr="000F4131">
        <w:rPr>
          <w:rFonts w:ascii="Roboto" w:hAnsi="Roboto" w:cstheme="minorHAnsi"/>
          <w:b/>
          <w:bCs/>
          <w:color w:val="000000"/>
        </w:rPr>
        <w:t>will be a member of the</w:t>
      </w:r>
      <w:r w:rsidR="00D632A8" w:rsidRPr="000F4131">
        <w:rPr>
          <w:rFonts w:ascii="Roboto" w:hAnsi="Roboto" w:cstheme="minorHAnsi"/>
          <w:b/>
          <w:bCs/>
          <w:color w:val="000000"/>
        </w:rPr>
        <w:t xml:space="preserve"> </w:t>
      </w:r>
      <w:r w:rsidR="00BF4BAD" w:rsidRPr="000F4131">
        <w:rPr>
          <w:rFonts w:ascii="Roboto" w:hAnsi="Roboto" w:cstheme="minorHAnsi"/>
          <w:b/>
          <w:bCs/>
          <w:color w:val="000000"/>
        </w:rPr>
        <w:t>Operations Unit</w:t>
      </w:r>
      <w:r w:rsidRPr="000F4131">
        <w:rPr>
          <w:rFonts w:ascii="Roboto" w:hAnsi="Roboto" w:cstheme="minorHAnsi"/>
          <w:b/>
          <w:bCs/>
          <w:color w:val="000000"/>
        </w:rPr>
        <w:t xml:space="preserve"> of </w:t>
      </w:r>
      <w:proofErr w:type="spellStart"/>
      <w:r w:rsidRPr="000F4131">
        <w:rPr>
          <w:rFonts w:ascii="Roboto" w:hAnsi="Roboto" w:cstheme="minorHAnsi"/>
          <w:b/>
          <w:bCs/>
          <w:color w:val="000000"/>
        </w:rPr>
        <w:t>SeeD</w:t>
      </w:r>
      <w:proofErr w:type="spellEnd"/>
      <w:r w:rsidRPr="000F4131">
        <w:rPr>
          <w:rFonts w:ascii="Roboto" w:hAnsi="Roboto" w:cstheme="minorHAnsi"/>
          <w:b/>
          <w:bCs/>
          <w:color w:val="000000"/>
        </w:rPr>
        <w:t>, which encompasses Finance, IT, Administration, Legal, Internal Audit and HR.</w:t>
      </w:r>
      <w:r w:rsidRPr="003E4F8A">
        <w:rPr>
          <w:rFonts w:ascii="Roboto" w:hAnsi="Roboto" w:cstheme="minorHAnsi"/>
          <w:color w:val="000000"/>
        </w:rPr>
        <w:t xml:space="preserve"> </w:t>
      </w:r>
      <w:r>
        <w:rPr>
          <w:rFonts w:ascii="Roboto" w:hAnsi="Roboto" w:cstheme="minorHAnsi"/>
          <w:color w:val="000000"/>
        </w:rPr>
        <w:t xml:space="preserve">The </w:t>
      </w:r>
      <w:r w:rsidRPr="003E4F8A">
        <w:rPr>
          <w:rFonts w:ascii="Roboto" w:hAnsi="Roboto" w:cstheme="minorHAnsi"/>
          <w:color w:val="000000"/>
        </w:rPr>
        <w:t>Operations Unit</w:t>
      </w:r>
      <w:r>
        <w:rPr>
          <w:rFonts w:ascii="Roboto" w:hAnsi="Roboto" w:cstheme="minorHAnsi"/>
          <w:color w:val="000000"/>
        </w:rPr>
        <w:t xml:space="preserve"> is led from the </w:t>
      </w:r>
      <w:proofErr w:type="spellStart"/>
      <w:r w:rsidR="000F4131">
        <w:rPr>
          <w:rFonts w:ascii="Roboto" w:hAnsi="Roboto" w:cstheme="minorHAnsi"/>
          <w:color w:val="000000"/>
        </w:rPr>
        <w:t>SeeD</w:t>
      </w:r>
      <w:proofErr w:type="spellEnd"/>
      <w:r w:rsidR="000F4131">
        <w:rPr>
          <w:rFonts w:ascii="Roboto" w:hAnsi="Roboto" w:cstheme="minorHAnsi"/>
          <w:color w:val="000000"/>
        </w:rPr>
        <w:t xml:space="preserve"> </w:t>
      </w:r>
      <w:r>
        <w:rPr>
          <w:rFonts w:ascii="Roboto" w:hAnsi="Roboto" w:cstheme="minorHAnsi"/>
          <w:color w:val="000000"/>
        </w:rPr>
        <w:t xml:space="preserve">Headquarters office in Cyprus and provides service and support at all levels and regions where </w:t>
      </w:r>
      <w:proofErr w:type="spellStart"/>
      <w:r>
        <w:rPr>
          <w:rFonts w:ascii="Roboto" w:hAnsi="Roboto" w:cstheme="minorHAnsi"/>
          <w:color w:val="000000"/>
        </w:rPr>
        <w:t>SeeD</w:t>
      </w:r>
      <w:proofErr w:type="spellEnd"/>
      <w:r>
        <w:rPr>
          <w:rFonts w:ascii="Roboto" w:hAnsi="Roboto" w:cstheme="minorHAnsi"/>
          <w:color w:val="000000"/>
        </w:rPr>
        <w:t xml:space="preserve"> is working. </w:t>
      </w:r>
      <w:r w:rsidRPr="003E4F8A">
        <w:rPr>
          <w:rFonts w:ascii="Roboto" w:hAnsi="Roboto" w:cstheme="minorHAnsi"/>
          <w:color w:val="000000"/>
        </w:rPr>
        <w:t xml:space="preserve">Under regular supervision from the </w:t>
      </w:r>
      <w:r>
        <w:rPr>
          <w:rFonts w:ascii="Roboto" w:hAnsi="Roboto" w:cstheme="minorHAnsi"/>
          <w:color w:val="000000"/>
        </w:rPr>
        <w:t xml:space="preserve">Administration and </w:t>
      </w:r>
      <w:r w:rsidRPr="003E4F8A">
        <w:rPr>
          <w:rFonts w:ascii="Roboto" w:hAnsi="Roboto" w:cstheme="minorHAnsi"/>
          <w:color w:val="000000"/>
        </w:rPr>
        <w:t xml:space="preserve">Finance </w:t>
      </w:r>
      <w:r>
        <w:rPr>
          <w:rFonts w:ascii="Roboto" w:hAnsi="Roboto" w:cstheme="minorHAnsi"/>
          <w:color w:val="000000"/>
        </w:rPr>
        <w:t>Manager</w:t>
      </w:r>
      <w:r w:rsidRPr="003E4F8A">
        <w:rPr>
          <w:rFonts w:ascii="Roboto" w:hAnsi="Roboto" w:cstheme="minorHAnsi"/>
          <w:color w:val="000000"/>
        </w:rPr>
        <w:t xml:space="preserve">, the </w:t>
      </w:r>
      <w:r w:rsidR="00EC4949">
        <w:rPr>
          <w:rFonts w:ascii="Roboto" w:hAnsi="Roboto" w:cstheme="minorHAnsi"/>
          <w:color w:val="000000"/>
        </w:rPr>
        <w:t xml:space="preserve">Administration and </w:t>
      </w:r>
      <w:r w:rsidRPr="003E4F8A">
        <w:rPr>
          <w:rFonts w:ascii="Roboto" w:hAnsi="Roboto" w:cstheme="minorHAnsi"/>
          <w:color w:val="000000"/>
        </w:rPr>
        <w:t xml:space="preserve">Operations Officer </w:t>
      </w:r>
      <w:r>
        <w:rPr>
          <w:rFonts w:ascii="Roboto" w:hAnsi="Roboto" w:cstheme="minorHAnsi"/>
          <w:color w:val="000000"/>
        </w:rPr>
        <w:t>will contribute to a</w:t>
      </w:r>
      <w:r w:rsidRPr="003E4F8A">
        <w:rPr>
          <w:rFonts w:ascii="Roboto" w:hAnsi="Roboto" w:cstheme="minorHAnsi"/>
          <w:color w:val="000000"/>
        </w:rPr>
        <w:t xml:space="preserve">n efficient and effective </w:t>
      </w:r>
      <w:r>
        <w:rPr>
          <w:rFonts w:ascii="Roboto" w:hAnsi="Roboto" w:cstheme="minorHAnsi"/>
          <w:color w:val="000000"/>
        </w:rPr>
        <w:t>global operations</w:t>
      </w:r>
      <w:r w:rsidRPr="003E4F8A">
        <w:rPr>
          <w:rFonts w:ascii="Roboto" w:hAnsi="Roboto" w:cstheme="minorHAnsi"/>
          <w:color w:val="000000"/>
        </w:rPr>
        <w:t xml:space="preserve"> function</w:t>
      </w:r>
      <w:r>
        <w:rPr>
          <w:rFonts w:ascii="Roboto" w:hAnsi="Roboto" w:cstheme="minorHAnsi"/>
          <w:color w:val="000000"/>
        </w:rPr>
        <w:t xml:space="preserve">.  </w:t>
      </w:r>
    </w:p>
    <w:p w14:paraId="0224F8CC" w14:textId="77777777" w:rsidR="003E4F8A" w:rsidRDefault="003E4F8A" w:rsidP="00135CA4">
      <w:pPr>
        <w:autoSpaceDE w:val="0"/>
        <w:autoSpaceDN w:val="0"/>
        <w:adjustRightInd w:val="0"/>
        <w:jc w:val="both"/>
        <w:rPr>
          <w:rFonts w:ascii="Roboto" w:hAnsi="Roboto" w:cstheme="minorHAnsi"/>
          <w:color w:val="000000"/>
        </w:rPr>
      </w:pPr>
    </w:p>
    <w:p w14:paraId="21390220" w14:textId="38B7D233" w:rsidR="00AF2951" w:rsidRDefault="00422AAA" w:rsidP="00135CA4">
      <w:pPr>
        <w:autoSpaceDE w:val="0"/>
        <w:autoSpaceDN w:val="0"/>
        <w:adjustRightInd w:val="0"/>
        <w:jc w:val="both"/>
        <w:rPr>
          <w:rFonts w:ascii="Roboto" w:hAnsi="Roboto" w:cstheme="minorHAnsi"/>
          <w:color w:val="000000"/>
        </w:rPr>
      </w:pPr>
      <w:r w:rsidRPr="00191869">
        <w:rPr>
          <w:rFonts w:ascii="Roboto" w:hAnsi="Roboto" w:cstheme="minorHAnsi"/>
          <w:color w:val="000000"/>
        </w:rPr>
        <w:t xml:space="preserve">The </w:t>
      </w:r>
      <w:r w:rsidR="00C40F2A" w:rsidRPr="00191869">
        <w:rPr>
          <w:rFonts w:ascii="Roboto" w:hAnsi="Roboto" w:cstheme="minorHAnsi"/>
          <w:color w:val="000000"/>
        </w:rPr>
        <w:t xml:space="preserve">successful candidate for this position will be able to </w:t>
      </w:r>
      <w:r w:rsidR="00F302F2" w:rsidRPr="00191869">
        <w:rPr>
          <w:rFonts w:ascii="Roboto" w:hAnsi="Roboto" w:cstheme="minorHAnsi"/>
          <w:color w:val="000000"/>
        </w:rPr>
        <w:t>demonstrate strong attention to detail</w:t>
      </w:r>
      <w:r w:rsidR="00B75535" w:rsidRPr="00191869">
        <w:rPr>
          <w:rFonts w:ascii="Roboto" w:hAnsi="Roboto" w:cstheme="minorHAnsi"/>
          <w:color w:val="000000"/>
        </w:rPr>
        <w:t>,</w:t>
      </w:r>
      <w:r w:rsidR="00F302F2" w:rsidRPr="00191869">
        <w:rPr>
          <w:rFonts w:ascii="Roboto" w:hAnsi="Roboto" w:cstheme="minorHAnsi"/>
          <w:color w:val="000000"/>
        </w:rPr>
        <w:t xml:space="preserve"> efficient implementation of </w:t>
      </w:r>
      <w:r w:rsidR="0063724B">
        <w:rPr>
          <w:rFonts w:ascii="Roboto" w:hAnsi="Roboto" w:cstheme="minorHAnsi"/>
          <w:color w:val="000000"/>
        </w:rPr>
        <w:t xml:space="preserve">standardized procedures, good </w:t>
      </w:r>
      <w:r w:rsidR="001A554F">
        <w:rPr>
          <w:rFonts w:ascii="Roboto" w:hAnsi="Roboto" w:cstheme="minorHAnsi"/>
          <w:color w:val="000000"/>
        </w:rPr>
        <w:t>problem-solving</w:t>
      </w:r>
      <w:r w:rsidR="00DE1E03">
        <w:rPr>
          <w:rFonts w:ascii="Roboto" w:hAnsi="Roboto" w:cstheme="minorHAnsi"/>
          <w:color w:val="000000"/>
        </w:rPr>
        <w:t xml:space="preserve"> skills</w:t>
      </w:r>
      <w:r w:rsidR="001A554F">
        <w:rPr>
          <w:rFonts w:ascii="Roboto" w:hAnsi="Roboto" w:cstheme="minorHAnsi"/>
          <w:color w:val="000000"/>
        </w:rPr>
        <w:t>,</w:t>
      </w:r>
      <w:r w:rsidR="00DE1E03">
        <w:rPr>
          <w:rFonts w:ascii="Roboto" w:hAnsi="Roboto" w:cstheme="minorHAnsi"/>
          <w:color w:val="000000"/>
        </w:rPr>
        <w:t xml:space="preserve"> </w:t>
      </w:r>
      <w:r w:rsidR="001A554F">
        <w:rPr>
          <w:rFonts w:ascii="Roboto" w:hAnsi="Roboto" w:cstheme="minorHAnsi"/>
          <w:color w:val="000000"/>
        </w:rPr>
        <w:t xml:space="preserve">good numerical skills, </w:t>
      </w:r>
      <w:r w:rsidR="00B75535" w:rsidRPr="00191869">
        <w:rPr>
          <w:rFonts w:ascii="Roboto" w:hAnsi="Roboto" w:cstheme="minorHAnsi"/>
          <w:color w:val="000000"/>
        </w:rPr>
        <w:t xml:space="preserve">and proficiency in working </w:t>
      </w:r>
      <w:r w:rsidR="001A554F">
        <w:rPr>
          <w:rFonts w:ascii="Roboto" w:hAnsi="Roboto" w:cstheme="minorHAnsi"/>
          <w:color w:val="000000"/>
        </w:rPr>
        <w:t xml:space="preserve">both </w:t>
      </w:r>
      <w:r w:rsidR="00B75535" w:rsidRPr="00191869">
        <w:rPr>
          <w:rFonts w:ascii="Roboto" w:hAnsi="Roboto" w:cstheme="minorHAnsi"/>
          <w:color w:val="000000"/>
        </w:rPr>
        <w:t xml:space="preserve">with </w:t>
      </w:r>
      <w:r w:rsidR="0063724B">
        <w:rPr>
          <w:rFonts w:ascii="Roboto" w:hAnsi="Roboto" w:cstheme="minorHAnsi"/>
          <w:color w:val="000000"/>
        </w:rPr>
        <w:t>people</w:t>
      </w:r>
      <w:r w:rsidR="001A554F">
        <w:rPr>
          <w:rFonts w:ascii="Roboto" w:hAnsi="Roboto" w:cstheme="minorHAnsi"/>
          <w:color w:val="000000"/>
        </w:rPr>
        <w:t xml:space="preserve"> and teams as well as with information and documents. </w:t>
      </w:r>
      <w:proofErr w:type="spellStart"/>
      <w:r w:rsidR="001A554F" w:rsidRPr="00191869">
        <w:rPr>
          <w:rFonts w:ascii="Roboto" w:hAnsi="Roboto" w:cstheme="minorHAnsi"/>
          <w:color w:val="000000"/>
        </w:rPr>
        <w:t>SeeD</w:t>
      </w:r>
      <w:proofErr w:type="spellEnd"/>
      <w:r w:rsidR="001A554F" w:rsidRPr="00191869">
        <w:rPr>
          <w:rFonts w:ascii="Roboto" w:hAnsi="Roboto" w:cstheme="minorHAnsi"/>
          <w:color w:val="000000"/>
        </w:rPr>
        <w:t xml:space="preserve"> will provide ongoing training and support, to ensure the gradual and timely growth and development of the successful candidate that will benefit both the individual and the team. </w:t>
      </w:r>
      <w:r w:rsidR="001A554F">
        <w:rPr>
          <w:rFonts w:ascii="Roboto" w:hAnsi="Roboto" w:cstheme="minorHAnsi"/>
          <w:color w:val="000000"/>
        </w:rPr>
        <w:t xml:space="preserve">Ultimately, this position is </w:t>
      </w:r>
      <w:r w:rsidR="001A554F" w:rsidRPr="001A554F">
        <w:rPr>
          <w:rFonts w:ascii="Roboto" w:hAnsi="Roboto" w:cstheme="minorHAnsi"/>
          <w:color w:val="000000"/>
        </w:rPr>
        <w:t>open to professional growth for the right candidate that comes with strong institutional fit and growth mindset.</w:t>
      </w:r>
    </w:p>
    <w:p w14:paraId="1FDADF17" w14:textId="77777777" w:rsidR="00AF2951" w:rsidRPr="00191869" w:rsidRDefault="00AF2951" w:rsidP="00135CA4">
      <w:pPr>
        <w:autoSpaceDE w:val="0"/>
        <w:autoSpaceDN w:val="0"/>
        <w:adjustRightInd w:val="0"/>
        <w:jc w:val="both"/>
        <w:rPr>
          <w:rFonts w:ascii="Roboto" w:hAnsi="Roboto" w:cstheme="minorHAnsi"/>
          <w:color w:val="000000"/>
        </w:rPr>
      </w:pPr>
    </w:p>
    <w:p w14:paraId="3D5C04E7" w14:textId="012A9086" w:rsidR="009E3787" w:rsidRPr="00191869" w:rsidRDefault="009E3787" w:rsidP="00FB56A2">
      <w:pPr>
        <w:pStyle w:val="Heading2"/>
        <w:rPr>
          <w:rFonts w:ascii="Roboto" w:hAnsi="Roboto" w:cstheme="minorHAnsi"/>
          <w:sz w:val="28"/>
          <w:szCs w:val="28"/>
        </w:rPr>
      </w:pPr>
      <w:r w:rsidRPr="00191869">
        <w:rPr>
          <w:rFonts w:ascii="Roboto" w:hAnsi="Roboto" w:cstheme="minorHAnsi"/>
          <w:sz w:val="28"/>
          <w:szCs w:val="28"/>
        </w:rPr>
        <w:t>Duties and Responsibilities</w:t>
      </w:r>
      <w:r w:rsidR="00135CA4" w:rsidRPr="00191869">
        <w:rPr>
          <w:rFonts w:ascii="Roboto" w:hAnsi="Roboto" w:cstheme="minorHAnsi"/>
          <w:sz w:val="28"/>
          <w:szCs w:val="28"/>
        </w:rPr>
        <w:t>:</w:t>
      </w:r>
    </w:p>
    <w:p w14:paraId="41DB2A3E" w14:textId="6871C2E5" w:rsidR="00A42FB9" w:rsidRPr="0034759F" w:rsidRDefault="00A42FB9" w:rsidP="00A42FB9">
      <w:pPr>
        <w:autoSpaceDE w:val="0"/>
        <w:autoSpaceDN w:val="0"/>
        <w:adjustRightInd w:val="0"/>
        <w:jc w:val="both"/>
        <w:rPr>
          <w:rFonts w:ascii="Roboto" w:hAnsi="Roboto" w:cstheme="minorHAnsi"/>
          <w:color w:val="000000"/>
        </w:rPr>
      </w:pPr>
    </w:p>
    <w:p w14:paraId="632449B6" w14:textId="73D37C8A" w:rsidR="00D91FED" w:rsidRPr="00D91FED" w:rsidRDefault="00D91FED" w:rsidP="00D91FED">
      <w:pPr>
        <w:autoSpaceDE w:val="0"/>
        <w:autoSpaceDN w:val="0"/>
        <w:adjustRightInd w:val="0"/>
        <w:jc w:val="both"/>
        <w:rPr>
          <w:rFonts w:ascii="Roboto" w:hAnsi="Roboto" w:cstheme="minorHAnsi"/>
          <w:b/>
          <w:bCs/>
          <w:color w:val="000000"/>
          <w:u w:val="single"/>
        </w:rPr>
      </w:pPr>
      <w:r>
        <w:rPr>
          <w:rFonts w:ascii="Roboto" w:hAnsi="Roboto" w:cstheme="minorHAnsi"/>
          <w:b/>
          <w:bCs/>
          <w:color w:val="000000"/>
          <w:u w:val="single"/>
        </w:rPr>
        <w:t>1</w:t>
      </w:r>
      <w:r w:rsidRPr="00D91FED">
        <w:rPr>
          <w:rFonts w:ascii="Roboto" w:hAnsi="Roboto" w:cstheme="minorHAnsi"/>
          <w:b/>
          <w:bCs/>
          <w:color w:val="000000"/>
          <w:u w:val="single"/>
        </w:rPr>
        <w:t>. Office Administration and Operational Duties</w:t>
      </w:r>
    </w:p>
    <w:p w14:paraId="022CA63C" w14:textId="77777777" w:rsidR="00D91FED" w:rsidRPr="0034759F" w:rsidRDefault="00D91FED" w:rsidP="00D91FED">
      <w:pPr>
        <w:autoSpaceDE w:val="0"/>
        <w:autoSpaceDN w:val="0"/>
        <w:adjustRightInd w:val="0"/>
        <w:jc w:val="both"/>
        <w:rPr>
          <w:rFonts w:ascii="Roboto" w:hAnsi="Roboto" w:cstheme="minorHAnsi"/>
          <w:color w:val="000000"/>
          <w:u w:val="single"/>
        </w:rPr>
      </w:pPr>
    </w:p>
    <w:p w14:paraId="122E4083" w14:textId="018657B0" w:rsidR="00BB3277" w:rsidRDefault="00BB3277"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BB3277">
        <w:rPr>
          <w:rFonts w:ascii="Roboto" w:hAnsi="Roboto" w:cstheme="minorHAnsi"/>
          <w:b/>
          <w:bCs/>
          <w:color w:val="000000"/>
        </w:rPr>
        <w:t>F</w:t>
      </w:r>
      <w:r w:rsidR="00D91FED" w:rsidRPr="00BB3277">
        <w:rPr>
          <w:rFonts w:ascii="Roboto" w:hAnsi="Roboto" w:cstheme="minorHAnsi"/>
          <w:b/>
          <w:bCs/>
          <w:color w:val="000000"/>
        </w:rPr>
        <w:t>acilitat</w:t>
      </w:r>
      <w:r w:rsidRPr="006D1647">
        <w:rPr>
          <w:rFonts w:ascii="Roboto" w:hAnsi="Roboto" w:cstheme="minorHAnsi"/>
          <w:b/>
          <w:bCs/>
          <w:color w:val="000000"/>
        </w:rPr>
        <w:t>e</w:t>
      </w:r>
      <w:r w:rsidR="00D91FED" w:rsidRPr="0034759F">
        <w:rPr>
          <w:rFonts w:ascii="Roboto" w:hAnsi="Roboto" w:cstheme="minorHAnsi"/>
          <w:color w:val="000000"/>
        </w:rPr>
        <w:t xml:space="preserve"> the smooth flowing of routine, administrative work with due care for all applicable rules and regulations, including the coordination of provision of office supplies and other daily consumable needs of the Nicosia office</w:t>
      </w:r>
      <w:r>
        <w:rPr>
          <w:rFonts w:ascii="Roboto" w:hAnsi="Roboto" w:cstheme="minorHAnsi"/>
          <w:color w:val="000000"/>
        </w:rPr>
        <w:t>;</w:t>
      </w:r>
    </w:p>
    <w:p w14:paraId="2F22FA62" w14:textId="2AB7E4B3" w:rsidR="00D91FED" w:rsidRPr="0034759F" w:rsidRDefault="006D1647"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Pr>
          <w:rFonts w:ascii="Roboto" w:hAnsi="Roboto" w:cstheme="minorHAnsi"/>
          <w:b/>
          <w:bCs/>
          <w:color w:val="000000"/>
        </w:rPr>
        <w:lastRenderedPageBreak/>
        <w:t xml:space="preserve">Maintain </w:t>
      </w:r>
      <w:r>
        <w:rPr>
          <w:rFonts w:ascii="Roboto" w:hAnsi="Roboto" w:cstheme="minorHAnsi"/>
          <w:color w:val="000000"/>
        </w:rPr>
        <w:t>and</w:t>
      </w:r>
      <w:r w:rsidR="00BB3277">
        <w:rPr>
          <w:rFonts w:ascii="Roboto" w:hAnsi="Roboto" w:cstheme="minorHAnsi"/>
          <w:color w:val="000000"/>
        </w:rPr>
        <w:t xml:space="preserve"> </w:t>
      </w:r>
      <w:r w:rsidR="00D91FED" w:rsidRPr="0034759F">
        <w:rPr>
          <w:rFonts w:ascii="Roboto" w:hAnsi="Roboto" w:cstheme="minorHAnsi"/>
          <w:color w:val="000000"/>
        </w:rPr>
        <w:t xml:space="preserve">respond to the </w:t>
      </w:r>
      <w:proofErr w:type="spellStart"/>
      <w:r w:rsidR="00D91FED" w:rsidRPr="0034759F">
        <w:rPr>
          <w:rFonts w:ascii="Roboto" w:hAnsi="Roboto" w:cstheme="minorHAnsi"/>
          <w:color w:val="000000"/>
        </w:rPr>
        <w:t>SeeD</w:t>
      </w:r>
      <w:proofErr w:type="spellEnd"/>
      <w:r w:rsidR="00D91FED" w:rsidRPr="0034759F">
        <w:rPr>
          <w:rFonts w:ascii="Roboto" w:hAnsi="Roboto" w:cstheme="minorHAnsi"/>
          <w:color w:val="000000"/>
        </w:rPr>
        <w:t xml:space="preserve"> phone and </w:t>
      </w:r>
      <w:proofErr w:type="spellStart"/>
      <w:r w:rsidR="00D91FED">
        <w:rPr>
          <w:rFonts w:ascii="Roboto" w:hAnsi="Roboto" w:cstheme="minorHAnsi"/>
          <w:color w:val="000000"/>
        </w:rPr>
        <w:t>info@</w:t>
      </w:r>
      <w:r w:rsidR="00D91FED" w:rsidRPr="0034759F">
        <w:rPr>
          <w:rFonts w:ascii="Roboto" w:hAnsi="Roboto" w:cstheme="minorHAnsi"/>
          <w:color w:val="000000"/>
        </w:rPr>
        <w:t>email</w:t>
      </w:r>
      <w:proofErr w:type="spellEnd"/>
      <w:r w:rsidR="00D91FED">
        <w:rPr>
          <w:rFonts w:ascii="Roboto" w:hAnsi="Roboto" w:cstheme="minorHAnsi"/>
          <w:color w:val="000000"/>
        </w:rPr>
        <w:t xml:space="preserve"> account</w:t>
      </w:r>
      <w:r w:rsidR="00D91FED" w:rsidRPr="0034759F">
        <w:rPr>
          <w:rFonts w:ascii="Roboto" w:hAnsi="Roboto" w:cstheme="minorHAnsi"/>
          <w:color w:val="000000"/>
        </w:rPr>
        <w:t>;</w:t>
      </w:r>
    </w:p>
    <w:p w14:paraId="6BEC46D3" w14:textId="136C4B78" w:rsidR="00D91FED" w:rsidRPr="0034759F"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D91FED">
        <w:rPr>
          <w:rFonts w:ascii="Roboto" w:hAnsi="Roboto" w:cstheme="minorHAnsi"/>
          <w:b/>
          <w:bCs/>
          <w:color w:val="000000"/>
        </w:rPr>
        <w:t>Support</w:t>
      </w:r>
      <w:r w:rsidRPr="0034759F">
        <w:rPr>
          <w:rFonts w:ascii="Roboto" w:hAnsi="Roboto" w:cstheme="minorHAnsi"/>
          <w:color w:val="000000"/>
        </w:rPr>
        <w:t xml:space="preserve"> internal institutional communications such as scheduling and minute taking at the Global Team Meetings; and record keeping and file sharing systems including but not limited to Dropbox and Microsoft Teams (access levels, archiving/labeling guidelines), G-Suite (Calendar and Google Analytics reports) and all institutional passwords;</w:t>
      </w:r>
    </w:p>
    <w:p w14:paraId="6265F750" w14:textId="5DAAF19A" w:rsidR="00D91FED"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D91FED">
        <w:rPr>
          <w:rFonts w:ascii="Roboto" w:hAnsi="Roboto" w:cstheme="minorHAnsi"/>
          <w:b/>
          <w:bCs/>
          <w:color w:val="000000"/>
        </w:rPr>
        <w:t>Support</w:t>
      </w:r>
      <w:r w:rsidRPr="0034759F">
        <w:rPr>
          <w:rFonts w:ascii="Roboto" w:hAnsi="Roboto" w:cstheme="minorHAnsi"/>
          <w:color w:val="000000"/>
        </w:rPr>
        <w:t xml:space="preserve"> ad hoc operational, administrative and logistical requests at the HQ and regional team level (</w:t>
      </w:r>
      <w:r w:rsidR="006D1647" w:rsidRPr="0034759F">
        <w:rPr>
          <w:rFonts w:ascii="Roboto" w:hAnsi="Roboto" w:cstheme="minorHAnsi"/>
          <w:color w:val="000000"/>
        </w:rPr>
        <w:t>e.g.,</w:t>
      </w:r>
      <w:r w:rsidRPr="0034759F">
        <w:rPr>
          <w:rFonts w:ascii="Roboto" w:hAnsi="Roboto" w:cstheme="minorHAnsi"/>
          <w:color w:val="000000"/>
        </w:rPr>
        <w:t xml:space="preserve"> arranging travel, event planning, contracting, collecting quotations and bids for approved purchase requests)</w:t>
      </w:r>
      <w:r>
        <w:rPr>
          <w:rFonts w:ascii="Roboto" w:hAnsi="Roboto" w:cstheme="minorHAnsi"/>
          <w:color w:val="000000"/>
        </w:rPr>
        <w:t>;</w:t>
      </w:r>
    </w:p>
    <w:p w14:paraId="61F393AF" w14:textId="652A9E47" w:rsidR="00DE08B0" w:rsidRPr="0034759F" w:rsidRDefault="00AC38E9" w:rsidP="00DE08B0">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Pr>
          <w:rFonts w:ascii="Roboto" w:hAnsi="Roboto" w:cstheme="minorHAnsi"/>
          <w:b/>
          <w:bCs/>
          <w:color w:val="000000"/>
        </w:rPr>
        <w:t>Oversee</w:t>
      </w:r>
      <w:r w:rsidRPr="0034759F">
        <w:rPr>
          <w:rFonts w:ascii="Roboto" w:hAnsi="Roboto" w:cstheme="minorHAnsi"/>
          <w:color w:val="000000"/>
        </w:rPr>
        <w:t xml:space="preserve"> </w:t>
      </w:r>
      <w:r w:rsidR="00DE08B0" w:rsidRPr="0034759F">
        <w:rPr>
          <w:rFonts w:ascii="Roboto" w:hAnsi="Roboto" w:cstheme="minorHAnsi"/>
          <w:color w:val="000000"/>
        </w:rPr>
        <w:t>institutional memberships</w:t>
      </w:r>
      <w:r w:rsidR="00DE08B0">
        <w:rPr>
          <w:rFonts w:ascii="Roboto" w:hAnsi="Roboto" w:cstheme="minorHAnsi"/>
          <w:color w:val="000000"/>
        </w:rPr>
        <w:t>, subscriptions</w:t>
      </w:r>
      <w:r w:rsidR="00DE08B0" w:rsidRPr="0034759F">
        <w:rPr>
          <w:rFonts w:ascii="Roboto" w:hAnsi="Roboto" w:cstheme="minorHAnsi"/>
          <w:color w:val="000000"/>
        </w:rPr>
        <w:t xml:space="preserve"> and platform profiles, keeping them and their login details up to date and secure (</w:t>
      </w:r>
      <w:r w:rsidR="006D1647" w:rsidRPr="0034759F">
        <w:rPr>
          <w:rFonts w:ascii="Roboto" w:hAnsi="Roboto" w:cstheme="minorHAnsi"/>
          <w:color w:val="000000"/>
        </w:rPr>
        <w:t>e.g.,</w:t>
      </w:r>
      <w:r w:rsidR="00DE08B0" w:rsidRPr="0034759F">
        <w:rPr>
          <w:rFonts w:ascii="Roboto" w:hAnsi="Roboto" w:cstheme="minorHAnsi"/>
          <w:color w:val="000000"/>
        </w:rPr>
        <w:t xml:space="preserve"> SAM; PADOR, ECAS, HORIZON, EU portal, Canva, </w:t>
      </w:r>
      <w:proofErr w:type="spellStart"/>
      <w:r w:rsidR="00DE08B0" w:rsidRPr="0034759F">
        <w:rPr>
          <w:rFonts w:ascii="Roboto" w:hAnsi="Roboto" w:cstheme="minorHAnsi"/>
          <w:color w:val="000000"/>
        </w:rPr>
        <w:t>Biteable</w:t>
      </w:r>
      <w:proofErr w:type="spellEnd"/>
      <w:r w:rsidR="00DE08B0" w:rsidRPr="0034759F">
        <w:rPr>
          <w:rFonts w:ascii="Roboto" w:hAnsi="Roboto" w:cstheme="minorHAnsi"/>
          <w:color w:val="000000"/>
        </w:rPr>
        <w:t xml:space="preserve"> etc.)</w:t>
      </w:r>
      <w:r w:rsidR="00AD0A14">
        <w:rPr>
          <w:rFonts w:ascii="Roboto" w:hAnsi="Roboto" w:cstheme="minorHAnsi"/>
          <w:color w:val="000000"/>
        </w:rPr>
        <w:t>.</w:t>
      </w:r>
    </w:p>
    <w:p w14:paraId="1F3EFF52" w14:textId="77777777" w:rsidR="006D1647" w:rsidRDefault="006D1647" w:rsidP="00A42FB9">
      <w:pPr>
        <w:autoSpaceDE w:val="0"/>
        <w:autoSpaceDN w:val="0"/>
        <w:adjustRightInd w:val="0"/>
        <w:jc w:val="both"/>
        <w:rPr>
          <w:rFonts w:ascii="Roboto" w:hAnsi="Roboto" w:cstheme="minorHAnsi"/>
          <w:b/>
          <w:bCs/>
          <w:color w:val="000000"/>
          <w:u w:val="single"/>
          <w:lang w:val="en-GB"/>
        </w:rPr>
      </w:pPr>
    </w:p>
    <w:p w14:paraId="53D3A081" w14:textId="008C3E4F" w:rsidR="00A42FB9" w:rsidRPr="00D91FED" w:rsidRDefault="000F4131" w:rsidP="00A42FB9">
      <w:pPr>
        <w:autoSpaceDE w:val="0"/>
        <w:autoSpaceDN w:val="0"/>
        <w:adjustRightInd w:val="0"/>
        <w:jc w:val="both"/>
        <w:rPr>
          <w:rFonts w:ascii="Roboto" w:hAnsi="Roboto" w:cstheme="minorHAnsi"/>
          <w:b/>
          <w:bCs/>
          <w:color w:val="000000"/>
          <w:u w:val="single"/>
        </w:rPr>
      </w:pPr>
      <w:r w:rsidRPr="00D91FED">
        <w:rPr>
          <w:rFonts w:ascii="Roboto" w:hAnsi="Roboto" w:cstheme="minorHAnsi"/>
          <w:b/>
          <w:bCs/>
          <w:color w:val="000000"/>
          <w:u w:val="single"/>
          <w:lang w:val="en-GB"/>
        </w:rPr>
        <w:t>2</w:t>
      </w:r>
      <w:r w:rsidR="003B2E20" w:rsidRPr="00D91FED">
        <w:rPr>
          <w:rFonts w:ascii="Roboto" w:hAnsi="Roboto" w:cstheme="minorHAnsi"/>
          <w:b/>
          <w:bCs/>
          <w:color w:val="000000"/>
          <w:u w:val="single"/>
        </w:rPr>
        <w:t>. Financ</w:t>
      </w:r>
      <w:r w:rsidR="008354E8" w:rsidRPr="00D91FED">
        <w:rPr>
          <w:rFonts w:ascii="Roboto" w:hAnsi="Roboto" w:cstheme="minorHAnsi"/>
          <w:b/>
          <w:bCs/>
          <w:color w:val="000000"/>
          <w:u w:val="single"/>
        </w:rPr>
        <w:t>ial Administration</w:t>
      </w:r>
      <w:r w:rsidR="003B2E20" w:rsidRPr="00D91FED">
        <w:rPr>
          <w:rFonts w:ascii="Roboto" w:hAnsi="Roboto" w:cstheme="minorHAnsi"/>
          <w:b/>
          <w:bCs/>
          <w:color w:val="000000"/>
          <w:u w:val="single"/>
        </w:rPr>
        <w:t xml:space="preserve">, </w:t>
      </w:r>
      <w:r w:rsidR="00A42FB9" w:rsidRPr="00D91FED">
        <w:rPr>
          <w:rFonts w:ascii="Roboto" w:hAnsi="Roboto" w:cstheme="minorHAnsi"/>
          <w:b/>
          <w:bCs/>
          <w:color w:val="000000"/>
          <w:u w:val="single"/>
        </w:rPr>
        <w:t>Accounting</w:t>
      </w:r>
      <w:r w:rsidR="003B2E20" w:rsidRPr="00D91FED">
        <w:rPr>
          <w:rFonts w:ascii="Roboto" w:hAnsi="Roboto" w:cstheme="minorHAnsi"/>
          <w:b/>
          <w:bCs/>
          <w:color w:val="000000"/>
          <w:u w:val="single"/>
        </w:rPr>
        <w:t xml:space="preserve"> and </w:t>
      </w:r>
      <w:r w:rsidR="00F574CE" w:rsidRPr="00D91FED">
        <w:rPr>
          <w:rFonts w:ascii="Roboto" w:hAnsi="Roboto" w:cstheme="minorHAnsi"/>
          <w:b/>
          <w:bCs/>
          <w:color w:val="000000"/>
          <w:u w:val="single"/>
        </w:rPr>
        <w:t>Cash Management</w:t>
      </w:r>
    </w:p>
    <w:p w14:paraId="1B04ECAC" w14:textId="77777777" w:rsidR="0034759F" w:rsidRDefault="0034759F" w:rsidP="0034759F">
      <w:pPr>
        <w:pStyle w:val="ListParagraph"/>
        <w:autoSpaceDE w:val="0"/>
        <w:autoSpaceDN w:val="0"/>
        <w:adjustRightInd w:val="0"/>
        <w:ind w:left="426"/>
        <w:jc w:val="both"/>
        <w:rPr>
          <w:rFonts w:ascii="Roboto" w:hAnsi="Roboto" w:cstheme="minorHAnsi"/>
          <w:color w:val="000000"/>
        </w:rPr>
      </w:pPr>
    </w:p>
    <w:p w14:paraId="0866A393" w14:textId="7216C444" w:rsidR="000F4131" w:rsidRDefault="00AD0A14" w:rsidP="000F4131">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AD0A14">
        <w:rPr>
          <w:rFonts w:ascii="Roboto" w:hAnsi="Roboto" w:cstheme="minorHAnsi"/>
          <w:b/>
          <w:bCs/>
          <w:color w:val="000000"/>
        </w:rPr>
        <w:t>Assist</w:t>
      </w:r>
      <w:r>
        <w:rPr>
          <w:rFonts w:ascii="Roboto" w:hAnsi="Roboto" w:cstheme="minorHAnsi"/>
          <w:color w:val="000000"/>
        </w:rPr>
        <w:t xml:space="preserve"> </w:t>
      </w:r>
      <w:r w:rsidR="00AC38E9" w:rsidRPr="006D1647">
        <w:rPr>
          <w:rFonts w:ascii="Roboto" w:hAnsi="Roboto" w:cstheme="minorHAnsi"/>
          <w:color w:val="000000"/>
        </w:rPr>
        <w:t>i</w:t>
      </w:r>
      <w:r w:rsidR="00AC38E9">
        <w:rPr>
          <w:rFonts w:ascii="Roboto" w:hAnsi="Roboto" w:cstheme="minorHAnsi"/>
          <w:color w:val="000000"/>
        </w:rPr>
        <w:t xml:space="preserve">n </w:t>
      </w:r>
      <w:r w:rsidR="000F4131">
        <w:rPr>
          <w:rFonts w:ascii="Roboto" w:hAnsi="Roboto" w:cstheme="minorHAnsi"/>
          <w:color w:val="000000"/>
        </w:rPr>
        <w:t>the timely preparation of expense invoices and other relevant supporting documents for bookkeeping</w:t>
      </w:r>
      <w:r>
        <w:rPr>
          <w:rFonts w:ascii="Roboto" w:hAnsi="Roboto" w:cstheme="minorHAnsi"/>
          <w:color w:val="000000"/>
        </w:rPr>
        <w:t>;</w:t>
      </w:r>
      <w:r w:rsidR="000F4131">
        <w:rPr>
          <w:rFonts w:ascii="Roboto" w:hAnsi="Roboto" w:cstheme="minorHAnsi"/>
          <w:color w:val="000000"/>
        </w:rPr>
        <w:t xml:space="preserve"> </w:t>
      </w:r>
    </w:p>
    <w:p w14:paraId="7C9B3109" w14:textId="6E74673A" w:rsidR="000F4131" w:rsidRDefault="000F4131" w:rsidP="000F4131">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Handle</w:t>
      </w:r>
      <w:r>
        <w:rPr>
          <w:rFonts w:ascii="Roboto" w:hAnsi="Roboto" w:cstheme="minorHAnsi"/>
          <w:color w:val="000000"/>
        </w:rPr>
        <w:t xml:space="preserve"> the monthly preparation of payments for processing via online banking, for the review and approval of the </w:t>
      </w:r>
      <w:proofErr w:type="spellStart"/>
      <w:r>
        <w:rPr>
          <w:rFonts w:ascii="Roboto" w:hAnsi="Roboto" w:cstheme="minorHAnsi"/>
          <w:color w:val="000000"/>
        </w:rPr>
        <w:t>SeeD</w:t>
      </w:r>
      <w:proofErr w:type="spellEnd"/>
      <w:r>
        <w:rPr>
          <w:rFonts w:ascii="Roboto" w:hAnsi="Roboto" w:cstheme="minorHAnsi"/>
          <w:color w:val="000000"/>
        </w:rPr>
        <w:t xml:space="preserve"> bank account authorized user / signing officer</w:t>
      </w:r>
      <w:r w:rsidR="00AD0A14">
        <w:rPr>
          <w:rFonts w:ascii="Roboto" w:hAnsi="Roboto" w:cstheme="minorHAnsi"/>
          <w:color w:val="000000"/>
        </w:rPr>
        <w:t>;</w:t>
      </w:r>
    </w:p>
    <w:p w14:paraId="1807D0ED" w14:textId="02A90619" w:rsidR="000F4131" w:rsidRPr="0034759F" w:rsidRDefault="000F4131" w:rsidP="000F4131">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Support</w:t>
      </w:r>
      <w:r>
        <w:rPr>
          <w:rFonts w:ascii="Roboto" w:hAnsi="Roboto" w:cstheme="minorHAnsi"/>
          <w:color w:val="000000"/>
        </w:rPr>
        <w:t xml:space="preserve"> the provision of routine information and documents </w:t>
      </w:r>
      <w:r w:rsidRPr="0034759F">
        <w:rPr>
          <w:rFonts w:ascii="Roboto" w:hAnsi="Roboto" w:cstheme="minorHAnsi"/>
          <w:color w:val="000000"/>
        </w:rPr>
        <w:t>to banking institutions in the context of ongoing business relationships</w:t>
      </w:r>
    </w:p>
    <w:p w14:paraId="1B1E4856" w14:textId="295BA175" w:rsidR="0034759F" w:rsidRDefault="0034759F" w:rsidP="0055372F">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Support</w:t>
      </w:r>
      <w:r w:rsidRPr="0034759F">
        <w:rPr>
          <w:rFonts w:ascii="Roboto" w:hAnsi="Roboto" w:cstheme="minorHAnsi"/>
          <w:color w:val="000000"/>
        </w:rPr>
        <w:t xml:space="preserve"> the internal monthly financial reporting </w:t>
      </w:r>
      <w:r w:rsidR="0055372F">
        <w:rPr>
          <w:rFonts w:ascii="Roboto" w:hAnsi="Roboto" w:cstheme="minorHAnsi"/>
          <w:color w:val="000000"/>
        </w:rPr>
        <w:t xml:space="preserve">and management accounting </w:t>
      </w:r>
      <w:r w:rsidRPr="0034759F">
        <w:rPr>
          <w:rFonts w:ascii="Roboto" w:hAnsi="Roboto" w:cstheme="minorHAnsi"/>
          <w:color w:val="000000"/>
        </w:rPr>
        <w:t>cycle through the collection and compiling of supporting documentation and other relevant information</w:t>
      </w:r>
      <w:r w:rsidR="00AD0A14">
        <w:rPr>
          <w:rFonts w:ascii="Roboto" w:hAnsi="Roboto" w:cstheme="minorHAnsi"/>
          <w:color w:val="000000"/>
        </w:rPr>
        <w:t>;</w:t>
      </w:r>
    </w:p>
    <w:p w14:paraId="5F39CBA5" w14:textId="6F4A511F" w:rsidR="0055372F" w:rsidRPr="0034759F" w:rsidRDefault="00AC38E9" w:rsidP="0055372F">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Pr>
          <w:rFonts w:ascii="Roboto" w:hAnsi="Roboto" w:cstheme="minorHAnsi"/>
          <w:b/>
          <w:bCs/>
          <w:color w:val="000000"/>
        </w:rPr>
        <w:t xml:space="preserve">Contribute </w:t>
      </w:r>
      <w:r>
        <w:rPr>
          <w:rFonts w:ascii="Roboto" w:hAnsi="Roboto" w:cstheme="minorHAnsi"/>
          <w:color w:val="000000"/>
        </w:rPr>
        <w:t>to</w:t>
      </w:r>
      <w:r w:rsidRPr="0034759F">
        <w:rPr>
          <w:rFonts w:ascii="Roboto" w:hAnsi="Roboto" w:cstheme="minorHAnsi"/>
          <w:color w:val="000000"/>
        </w:rPr>
        <w:t xml:space="preserve"> </w:t>
      </w:r>
      <w:r w:rsidR="0055372F" w:rsidRPr="0034759F">
        <w:rPr>
          <w:rFonts w:ascii="Roboto" w:hAnsi="Roboto" w:cstheme="minorHAnsi"/>
          <w:color w:val="000000"/>
        </w:rPr>
        <w:t>the preparation and timely submission of relevant annual accounts, statements, income or tax returns and the audit engagements for corresponding authorities</w:t>
      </w:r>
      <w:r w:rsidR="00AD0A14">
        <w:rPr>
          <w:rFonts w:ascii="Roboto" w:hAnsi="Roboto" w:cstheme="minorHAnsi"/>
          <w:color w:val="000000"/>
        </w:rPr>
        <w:t>;</w:t>
      </w:r>
    </w:p>
    <w:p w14:paraId="636A4442" w14:textId="1D0A1FDD" w:rsidR="00F040C1" w:rsidRPr="00D91FED" w:rsidDel="00F040C1" w:rsidRDefault="000F4131" w:rsidP="0055372F">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H</w:t>
      </w:r>
      <w:r w:rsidR="0055372F" w:rsidRPr="000F4131">
        <w:rPr>
          <w:rFonts w:ascii="Roboto" w:hAnsi="Roboto" w:cstheme="minorHAnsi"/>
          <w:b/>
          <w:bCs/>
          <w:color w:val="000000"/>
        </w:rPr>
        <w:t>andle</w:t>
      </w:r>
      <w:r w:rsidR="0055372F" w:rsidRPr="000F4131">
        <w:rPr>
          <w:rFonts w:ascii="Roboto" w:hAnsi="Roboto" w:cstheme="minorHAnsi"/>
          <w:color w:val="000000"/>
        </w:rPr>
        <w:t xml:space="preserve"> </w:t>
      </w:r>
      <w:r w:rsidRPr="000F4131">
        <w:rPr>
          <w:rFonts w:ascii="Roboto" w:hAnsi="Roboto" w:cstheme="minorHAnsi"/>
          <w:color w:val="000000"/>
        </w:rPr>
        <w:t xml:space="preserve">approved </w:t>
      </w:r>
      <w:r w:rsidR="0055372F" w:rsidRPr="000F4131">
        <w:rPr>
          <w:rFonts w:ascii="Roboto" w:hAnsi="Roboto" w:cstheme="minorHAnsi"/>
          <w:color w:val="000000"/>
        </w:rPr>
        <w:t>payments via the Petty Cash Fund</w:t>
      </w:r>
      <w:r w:rsidRPr="000F4131">
        <w:rPr>
          <w:rFonts w:ascii="Roboto" w:hAnsi="Roboto" w:cstheme="minorHAnsi"/>
          <w:color w:val="000000"/>
        </w:rPr>
        <w:t>,</w:t>
      </w:r>
      <w:r w:rsidR="0055372F" w:rsidRPr="000F4131">
        <w:rPr>
          <w:rFonts w:ascii="Roboto" w:hAnsi="Roboto" w:cstheme="minorHAnsi"/>
          <w:color w:val="000000"/>
        </w:rPr>
        <w:t xml:space="preserve"> ensure full records are maintained</w:t>
      </w:r>
      <w:r w:rsidRPr="000F4131">
        <w:rPr>
          <w:rFonts w:ascii="Roboto" w:hAnsi="Roboto" w:cstheme="minorHAnsi"/>
          <w:color w:val="000000"/>
        </w:rPr>
        <w:t xml:space="preserve"> and </w:t>
      </w:r>
      <w:r>
        <w:rPr>
          <w:rFonts w:ascii="Roboto" w:hAnsi="Roboto" w:cstheme="minorHAnsi"/>
          <w:color w:val="000000"/>
        </w:rPr>
        <w:t>a</w:t>
      </w:r>
      <w:r w:rsidR="0055372F" w:rsidRPr="000F4131">
        <w:rPr>
          <w:rFonts w:ascii="Roboto" w:hAnsi="Roboto" w:cstheme="minorHAnsi"/>
          <w:color w:val="000000"/>
        </w:rPr>
        <w:t xml:space="preserve">ssist in periodic physical checks of </w:t>
      </w:r>
      <w:r w:rsidR="008354E8" w:rsidRPr="000F4131">
        <w:rPr>
          <w:rFonts w:ascii="Roboto" w:hAnsi="Roboto" w:cstheme="minorHAnsi"/>
          <w:color w:val="000000"/>
        </w:rPr>
        <w:t>fixed</w:t>
      </w:r>
      <w:r w:rsidR="0055372F" w:rsidRPr="000F4131">
        <w:rPr>
          <w:rFonts w:ascii="Roboto" w:hAnsi="Roboto" w:cstheme="minorHAnsi"/>
          <w:color w:val="000000"/>
        </w:rPr>
        <w:t xml:space="preserve"> assets of the office.</w:t>
      </w:r>
    </w:p>
    <w:p w14:paraId="00E825F7" w14:textId="77777777" w:rsidR="00D91FED" w:rsidRDefault="00D91FED" w:rsidP="00D91FED">
      <w:pPr>
        <w:autoSpaceDE w:val="0"/>
        <w:autoSpaceDN w:val="0"/>
        <w:adjustRightInd w:val="0"/>
        <w:jc w:val="both"/>
        <w:rPr>
          <w:rFonts w:ascii="Roboto" w:hAnsi="Roboto" w:cstheme="minorHAnsi"/>
          <w:b/>
          <w:bCs/>
          <w:color w:val="000000"/>
          <w:u w:val="single"/>
        </w:rPr>
      </w:pPr>
    </w:p>
    <w:p w14:paraId="780C1CFA" w14:textId="3077D9B8" w:rsidR="00D91FED" w:rsidRPr="00D91FED" w:rsidRDefault="00D91FED" w:rsidP="00D91FED">
      <w:pPr>
        <w:autoSpaceDE w:val="0"/>
        <w:autoSpaceDN w:val="0"/>
        <w:adjustRightInd w:val="0"/>
        <w:jc w:val="both"/>
        <w:rPr>
          <w:rFonts w:ascii="Roboto" w:hAnsi="Roboto" w:cstheme="minorHAnsi"/>
          <w:b/>
          <w:bCs/>
          <w:color w:val="000000"/>
          <w:u w:val="single"/>
        </w:rPr>
      </w:pPr>
      <w:r>
        <w:rPr>
          <w:rFonts w:ascii="Roboto" w:hAnsi="Roboto" w:cstheme="minorHAnsi"/>
          <w:b/>
          <w:bCs/>
          <w:color w:val="000000"/>
          <w:u w:val="single"/>
        </w:rPr>
        <w:t>3</w:t>
      </w:r>
      <w:r w:rsidRPr="00D91FED">
        <w:rPr>
          <w:rFonts w:ascii="Roboto" w:hAnsi="Roboto" w:cstheme="minorHAnsi"/>
          <w:b/>
          <w:bCs/>
          <w:color w:val="000000"/>
          <w:u w:val="single"/>
        </w:rPr>
        <w:t>. Contracting and HR Administration</w:t>
      </w:r>
    </w:p>
    <w:p w14:paraId="03C0A0A1" w14:textId="77777777" w:rsidR="00D91FED" w:rsidRPr="0034759F" w:rsidRDefault="00D91FED" w:rsidP="00D91FED">
      <w:pPr>
        <w:autoSpaceDE w:val="0"/>
        <w:autoSpaceDN w:val="0"/>
        <w:adjustRightInd w:val="0"/>
        <w:jc w:val="both"/>
        <w:rPr>
          <w:rFonts w:ascii="Roboto" w:hAnsi="Roboto" w:cstheme="minorHAnsi"/>
          <w:color w:val="000000"/>
          <w:u w:val="single"/>
        </w:rPr>
      </w:pPr>
    </w:p>
    <w:p w14:paraId="0FDEF311" w14:textId="1117014F" w:rsidR="00D91FED"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Oversee</w:t>
      </w:r>
      <w:r w:rsidRPr="008354E8">
        <w:rPr>
          <w:rFonts w:ascii="Roboto" w:hAnsi="Roboto" w:cstheme="minorHAnsi"/>
          <w:color w:val="000000"/>
        </w:rPr>
        <w:t xml:space="preserve"> contracting </w:t>
      </w:r>
      <w:r>
        <w:rPr>
          <w:rFonts w:ascii="Roboto" w:hAnsi="Roboto" w:cstheme="minorHAnsi"/>
          <w:color w:val="000000"/>
        </w:rPr>
        <w:t>and c</w:t>
      </w:r>
      <w:r w:rsidRPr="0055372F">
        <w:rPr>
          <w:rFonts w:ascii="Roboto" w:hAnsi="Roboto" w:cstheme="minorHAnsi"/>
          <w:color w:val="000000"/>
        </w:rPr>
        <w:t xml:space="preserve">oordinate successful </w:t>
      </w:r>
      <w:r>
        <w:rPr>
          <w:rFonts w:ascii="Roboto" w:hAnsi="Roboto" w:cstheme="minorHAnsi"/>
          <w:color w:val="000000"/>
        </w:rPr>
        <w:t>personnel</w:t>
      </w:r>
      <w:r w:rsidRPr="0055372F">
        <w:rPr>
          <w:rFonts w:ascii="Roboto" w:hAnsi="Roboto" w:cstheme="minorHAnsi"/>
          <w:color w:val="000000"/>
        </w:rPr>
        <w:t xml:space="preserve"> onboarding and set up</w:t>
      </w:r>
      <w:r>
        <w:rPr>
          <w:rFonts w:ascii="Roboto" w:hAnsi="Roboto" w:cstheme="minorHAnsi"/>
          <w:color w:val="000000"/>
        </w:rPr>
        <w:t>, at the Cyprus office or remotely and globally</w:t>
      </w:r>
      <w:r w:rsidR="00AD0A14">
        <w:rPr>
          <w:rFonts w:ascii="Roboto" w:hAnsi="Roboto" w:cstheme="minorHAnsi"/>
          <w:color w:val="000000"/>
        </w:rPr>
        <w:t>;</w:t>
      </w:r>
    </w:p>
    <w:p w14:paraId="771F9DF4" w14:textId="77777777" w:rsidR="00D91FED" w:rsidRPr="0034759F"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Maintain</w:t>
      </w:r>
      <w:r w:rsidRPr="0034759F">
        <w:rPr>
          <w:rFonts w:ascii="Roboto" w:hAnsi="Roboto" w:cstheme="minorHAnsi"/>
          <w:color w:val="000000"/>
        </w:rPr>
        <w:t xml:space="preserve"> and track HR contracts and HR records including their duration, signature, filing, timesheet submission, up to date bios and CVs, usage of paid or unpaid absence, as well as harmonization with latest HR policies;</w:t>
      </w:r>
    </w:p>
    <w:p w14:paraId="12FB7E1F" w14:textId="77777777" w:rsidR="00D91FED"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Support</w:t>
      </w:r>
      <w:r w:rsidRPr="0034759F">
        <w:rPr>
          <w:rFonts w:ascii="Roboto" w:hAnsi="Roboto" w:cstheme="minorHAnsi"/>
          <w:color w:val="000000"/>
        </w:rPr>
        <w:t xml:space="preserve"> the implementation of recruitment processes including preparation of terms of references, vacancy announcements, correspondence with candidates, application administration checks and filtering, reference collection and so forth;</w:t>
      </w:r>
    </w:p>
    <w:p w14:paraId="55223511" w14:textId="77777777" w:rsidR="00D91FED" w:rsidRPr="008354E8" w:rsidRDefault="00D91FED" w:rsidP="00D91FED">
      <w:pPr>
        <w:pStyle w:val="ListParagraph"/>
        <w:numPr>
          <w:ilvl w:val="0"/>
          <w:numId w:val="16"/>
        </w:numPr>
        <w:autoSpaceDE w:val="0"/>
        <w:autoSpaceDN w:val="0"/>
        <w:adjustRightInd w:val="0"/>
        <w:spacing w:after="120"/>
        <w:ind w:left="426" w:hanging="426"/>
        <w:contextualSpacing w:val="0"/>
        <w:jc w:val="both"/>
        <w:rPr>
          <w:rFonts w:ascii="Roboto" w:hAnsi="Roboto" w:cstheme="minorHAnsi"/>
          <w:color w:val="000000"/>
        </w:rPr>
      </w:pPr>
      <w:r w:rsidRPr="000F4131">
        <w:rPr>
          <w:rFonts w:ascii="Roboto" w:hAnsi="Roboto" w:cstheme="minorHAnsi"/>
          <w:b/>
          <w:bCs/>
          <w:color w:val="000000"/>
        </w:rPr>
        <w:t>Support</w:t>
      </w:r>
      <w:r w:rsidRPr="008354E8">
        <w:rPr>
          <w:rFonts w:ascii="Roboto" w:hAnsi="Roboto" w:cstheme="minorHAnsi"/>
          <w:color w:val="000000"/>
        </w:rPr>
        <w:t xml:space="preserve"> the maintenance of appropriate HR databases, including payroll transactions along with payroll updates such as new hires and changes to pay rates.</w:t>
      </w:r>
    </w:p>
    <w:p w14:paraId="06C267C3" w14:textId="77777777" w:rsidR="00F574CE" w:rsidRPr="0034759F" w:rsidRDefault="00F574CE" w:rsidP="00135CA4">
      <w:pPr>
        <w:autoSpaceDE w:val="0"/>
        <w:autoSpaceDN w:val="0"/>
        <w:adjustRightInd w:val="0"/>
        <w:jc w:val="both"/>
        <w:rPr>
          <w:rFonts w:ascii="Roboto" w:hAnsi="Roboto" w:cstheme="minorHAnsi"/>
          <w:color w:val="000000"/>
          <w:u w:val="single"/>
        </w:rPr>
      </w:pPr>
    </w:p>
    <w:p w14:paraId="7C7EF99A" w14:textId="77777777" w:rsidR="00191869" w:rsidRPr="00191869" w:rsidRDefault="00191869" w:rsidP="00A42FB9">
      <w:pPr>
        <w:autoSpaceDE w:val="0"/>
        <w:autoSpaceDN w:val="0"/>
        <w:adjustRightInd w:val="0"/>
        <w:jc w:val="both"/>
        <w:rPr>
          <w:rFonts w:ascii="Roboto" w:hAnsi="Roboto" w:cstheme="minorHAnsi"/>
          <w:color w:val="000000"/>
        </w:rPr>
      </w:pPr>
    </w:p>
    <w:p w14:paraId="3C8A14F8" w14:textId="56893F4E" w:rsidR="00315063" w:rsidRPr="00191869" w:rsidRDefault="00315063" w:rsidP="00FB56A2">
      <w:pPr>
        <w:pStyle w:val="Heading2"/>
        <w:rPr>
          <w:rFonts w:ascii="Roboto" w:hAnsi="Roboto" w:cstheme="minorHAnsi"/>
          <w:sz w:val="28"/>
          <w:szCs w:val="28"/>
        </w:rPr>
      </w:pPr>
      <w:r w:rsidRPr="00191869">
        <w:rPr>
          <w:rFonts w:ascii="Roboto" w:hAnsi="Roboto" w:cstheme="minorHAnsi"/>
          <w:sz w:val="28"/>
          <w:szCs w:val="28"/>
        </w:rPr>
        <w:lastRenderedPageBreak/>
        <w:t>Knowledge, Skills and Experience:</w:t>
      </w:r>
    </w:p>
    <w:p w14:paraId="4F9C448D" w14:textId="77777777" w:rsidR="00315063" w:rsidRPr="00191869" w:rsidRDefault="00315063" w:rsidP="00315063">
      <w:pPr>
        <w:autoSpaceDE w:val="0"/>
        <w:autoSpaceDN w:val="0"/>
        <w:adjustRightInd w:val="0"/>
        <w:jc w:val="both"/>
        <w:rPr>
          <w:rFonts w:ascii="Roboto" w:hAnsi="Roboto" w:cstheme="minorHAnsi"/>
          <w:b/>
          <w:bCs/>
          <w:color w:val="000000"/>
        </w:rPr>
      </w:pPr>
    </w:p>
    <w:p w14:paraId="185345FD" w14:textId="6E263A0A" w:rsidR="00315063" w:rsidRPr="00191869" w:rsidRDefault="00315063" w:rsidP="00315063">
      <w:pPr>
        <w:autoSpaceDE w:val="0"/>
        <w:autoSpaceDN w:val="0"/>
        <w:adjustRightInd w:val="0"/>
        <w:jc w:val="both"/>
        <w:rPr>
          <w:rFonts w:ascii="Roboto" w:hAnsi="Roboto" w:cstheme="minorHAnsi"/>
          <w:color w:val="000000"/>
          <w:u w:val="single"/>
        </w:rPr>
      </w:pPr>
      <w:r w:rsidRPr="00191869">
        <w:rPr>
          <w:rFonts w:ascii="Roboto" w:hAnsi="Roboto" w:cstheme="minorHAnsi"/>
          <w:color w:val="000000"/>
          <w:u w:val="single"/>
        </w:rPr>
        <w:t>Essential</w:t>
      </w:r>
    </w:p>
    <w:p w14:paraId="0E7DB95F" w14:textId="3A99EEAB" w:rsidR="00315063" w:rsidRPr="00191869"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191869">
        <w:rPr>
          <w:rFonts w:ascii="Roboto" w:hAnsi="Roboto" w:cstheme="minorHAnsi"/>
          <w:color w:val="000000"/>
        </w:rPr>
        <w:t>Degree</w:t>
      </w:r>
      <w:r w:rsidR="001265CC" w:rsidRPr="00191869">
        <w:rPr>
          <w:rFonts w:ascii="Roboto" w:hAnsi="Roboto" w:cstheme="minorHAnsi"/>
          <w:color w:val="000000"/>
        </w:rPr>
        <w:t xml:space="preserve"> </w:t>
      </w:r>
      <w:r w:rsidR="004B1A68" w:rsidRPr="00191869">
        <w:rPr>
          <w:rFonts w:ascii="Roboto" w:hAnsi="Roboto" w:cstheme="minorHAnsi"/>
          <w:color w:val="000000"/>
        </w:rPr>
        <w:t>/</w:t>
      </w:r>
      <w:r w:rsidR="001265CC" w:rsidRPr="00191869">
        <w:rPr>
          <w:rFonts w:ascii="Roboto" w:hAnsi="Roboto" w:cstheme="minorHAnsi"/>
          <w:color w:val="000000"/>
        </w:rPr>
        <w:t xml:space="preserve"> </w:t>
      </w:r>
      <w:r w:rsidR="004B1A68" w:rsidRPr="00191869">
        <w:rPr>
          <w:rFonts w:ascii="Roboto" w:hAnsi="Roboto" w:cstheme="minorHAnsi"/>
          <w:color w:val="000000"/>
        </w:rPr>
        <w:t>diploma</w:t>
      </w:r>
      <w:r w:rsidR="00796705">
        <w:rPr>
          <w:rFonts w:ascii="Roboto" w:hAnsi="Roboto" w:cstheme="minorHAnsi"/>
          <w:color w:val="000000"/>
        </w:rPr>
        <w:t xml:space="preserve"> /</w:t>
      </w:r>
      <w:r w:rsidR="004B1A68" w:rsidRPr="00191869">
        <w:rPr>
          <w:rFonts w:ascii="Roboto" w:hAnsi="Roboto" w:cstheme="minorHAnsi"/>
          <w:color w:val="000000"/>
        </w:rPr>
        <w:t xml:space="preserve"> </w:t>
      </w:r>
      <w:r w:rsidR="00796705">
        <w:rPr>
          <w:rFonts w:ascii="Roboto" w:hAnsi="Roboto" w:cstheme="minorHAnsi"/>
          <w:color w:val="000000"/>
        </w:rPr>
        <w:t xml:space="preserve">or other relevant qualifications in </w:t>
      </w:r>
      <w:r w:rsidR="00294CDB">
        <w:rPr>
          <w:rFonts w:ascii="Roboto" w:hAnsi="Roboto" w:cstheme="minorHAnsi"/>
          <w:color w:val="000000"/>
        </w:rPr>
        <w:t xml:space="preserve">Office </w:t>
      </w:r>
      <w:r w:rsidR="00796705">
        <w:rPr>
          <w:rFonts w:ascii="Roboto" w:hAnsi="Roboto" w:cstheme="minorHAnsi"/>
          <w:color w:val="000000"/>
        </w:rPr>
        <w:t>Administration</w:t>
      </w:r>
      <w:r w:rsidR="00294CDB">
        <w:rPr>
          <w:rFonts w:ascii="Roboto" w:hAnsi="Roboto" w:cstheme="minorHAnsi"/>
          <w:color w:val="000000"/>
        </w:rPr>
        <w:t xml:space="preserve">, </w:t>
      </w:r>
      <w:r w:rsidRPr="00191869">
        <w:rPr>
          <w:rFonts w:ascii="Roboto" w:hAnsi="Roboto" w:cstheme="minorHAnsi"/>
          <w:color w:val="000000"/>
        </w:rPr>
        <w:t xml:space="preserve">or </w:t>
      </w:r>
      <w:r w:rsidR="0054462E" w:rsidRPr="00191869">
        <w:rPr>
          <w:rFonts w:ascii="Roboto" w:hAnsi="Roboto" w:cstheme="minorHAnsi"/>
          <w:color w:val="000000"/>
        </w:rPr>
        <w:t>another</w:t>
      </w:r>
      <w:r w:rsidRPr="00191869">
        <w:rPr>
          <w:rFonts w:ascii="Roboto" w:hAnsi="Roboto" w:cstheme="minorHAnsi"/>
          <w:color w:val="000000"/>
        </w:rPr>
        <w:t xml:space="preserve"> </w:t>
      </w:r>
      <w:r w:rsidR="004B1A68" w:rsidRPr="00191869">
        <w:rPr>
          <w:rFonts w:ascii="Roboto" w:hAnsi="Roboto" w:cstheme="minorHAnsi"/>
          <w:color w:val="000000"/>
        </w:rPr>
        <w:t>related</w:t>
      </w:r>
      <w:r w:rsidR="00EC1013" w:rsidRPr="00191869">
        <w:rPr>
          <w:rFonts w:ascii="Roboto" w:hAnsi="Roboto" w:cstheme="minorHAnsi"/>
          <w:color w:val="000000"/>
        </w:rPr>
        <w:t xml:space="preserve"> </w:t>
      </w:r>
      <w:r w:rsidRPr="00191869">
        <w:rPr>
          <w:rFonts w:ascii="Roboto" w:hAnsi="Roboto" w:cstheme="minorHAnsi"/>
          <w:color w:val="000000"/>
        </w:rPr>
        <w:t>field</w:t>
      </w:r>
    </w:p>
    <w:p w14:paraId="2598F6CB" w14:textId="3E65EE16" w:rsidR="00776791" w:rsidRPr="00D91FED" w:rsidRDefault="00776791" w:rsidP="00744B51">
      <w:pPr>
        <w:pStyle w:val="ListParagraph"/>
        <w:numPr>
          <w:ilvl w:val="0"/>
          <w:numId w:val="6"/>
        </w:numPr>
        <w:autoSpaceDE w:val="0"/>
        <w:autoSpaceDN w:val="0"/>
        <w:adjustRightInd w:val="0"/>
        <w:ind w:left="426" w:hanging="426"/>
        <w:jc w:val="both"/>
        <w:rPr>
          <w:rFonts w:ascii="Roboto" w:hAnsi="Roboto" w:cstheme="minorHAnsi"/>
          <w:color w:val="000000"/>
        </w:rPr>
      </w:pPr>
      <w:r w:rsidRPr="00D91FED">
        <w:rPr>
          <w:rFonts w:ascii="Roboto" w:hAnsi="Roboto" w:cstheme="minorHAnsi"/>
          <w:color w:val="000000"/>
        </w:rPr>
        <w:t>Solid numerical and analytical skills</w:t>
      </w:r>
      <w:r w:rsidR="001A18A7" w:rsidRPr="00D91FED">
        <w:rPr>
          <w:rFonts w:ascii="Roboto" w:hAnsi="Roboto" w:cstheme="minorHAnsi"/>
          <w:color w:val="000000"/>
        </w:rPr>
        <w:t xml:space="preserve"> and s</w:t>
      </w:r>
      <w:r w:rsidR="00EC1013" w:rsidRPr="00D91FED">
        <w:rPr>
          <w:rFonts w:ascii="Roboto" w:hAnsi="Roboto" w:cstheme="minorHAnsi"/>
          <w:color w:val="000000"/>
        </w:rPr>
        <w:t xml:space="preserve">trong </w:t>
      </w:r>
      <w:r w:rsidRPr="00D91FED">
        <w:rPr>
          <w:rFonts w:ascii="Roboto" w:hAnsi="Roboto" w:cstheme="minorHAnsi"/>
          <w:color w:val="000000"/>
        </w:rPr>
        <w:t>sense of attention to detail</w:t>
      </w:r>
    </w:p>
    <w:p w14:paraId="3A0B5F05" w14:textId="77777777" w:rsidR="00991C48" w:rsidRDefault="00991C48" w:rsidP="00991C48">
      <w:pPr>
        <w:pStyle w:val="ListParagraph"/>
        <w:numPr>
          <w:ilvl w:val="0"/>
          <w:numId w:val="6"/>
        </w:numPr>
        <w:autoSpaceDE w:val="0"/>
        <w:autoSpaceDN w:val="0"/>
        <w:adjustRightInd w:val="0"/>
        <w:ind w:left="426" w:hanging="426"/>
        <w:jc w:val="both"/>
        <w:rPr>
          <w:rFonts w:ascii="Roboto" w:hAnsi="Roboto" w:cstheme="minorHAnsi"/>
          <w:color w:val="000000"/>
        </w:rPr>
      </w:pPr>
      <w:r>
        <w:rPr>
          <w:rFonts w:ascii="Roboto" w:hAnsi="Roboto" w:cstheme="minorHAnsi"/>
          <w:color w:val="000000"/>
        </w:rPr>
        <w:t>Working knowledge of</w:t>
      </w:r>
      <w:r w:rsidRPr="00D91FED">
        <w:rPr>
          <w:rFonts w:ascii="Roboto" w:hAnsi="Roboto" w:cstheme="minorHAnsi"/>
          <w:color w:val="000000"/>
        </w:rPr>
        <w:t xml:space="preserve"> Greek</w:t>
      </w:r>
      <w:r w:rsidRPr="00191869">
        <w:rPr>
          <w:rFonts w:ascii="Roboto" w:hAnsi="Roboto" w:cstheme="minorHAnsi"/>
          <w:color w:val="000000"/>
        </w:rPr>
        <w:t xml:space="preserve"> </w:t>
      </w:r>
    </w:p>
    <w:p w14:paraId="2F4D523A" w14:textId="36A62112" w:rsidR="00315063" w:rsidRPr="00D91FED"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D91FED">
        <w:rPr>
          <w:rFonts w:ascii="Roboto" w:hAnsi="Roboto" w:cstheme="minorHAnsi"/>
          <w:color w:val="000000"/>
        </w:rPr>
        <w:t xml:space="preserve">Excellent </w:t>
      </w:r>
      <w:r w:rsidR="00670D47">
        <w:rPr>
          <w:rFonts w:ascii="Roboto" w:hAnsi="Roboto" w:cstheme="minorHAnsi"/>
          <w:color w:val="000000"/>
        </w:rPr>
        <w:t xml:space="preserve">written and verbal </w:t>
      </w:r>
      <w:r w:rsidRPr="00D91FED">
        <w:rPr>
          <w:rFonts w:ascii="Roboto" w:hAnsi="Roboto" w:cstheme="minorHAnsi"/>
          <w:color w:val="000000"/>
        </w:rPr>
        <w:t>communication skills</w:t>
      </w:r>
      <w:r w:rsidR="00776791" w:rsidRPr="00D91FED">
        <w:rPr>
          <w:rFonts w:ascii="Roboto" w:hAnsi="Roboto" w:cstheme="minorHAnsi"/>
          <w:color w:val="000000"/>
        </w:rPr>
        <w:t xml:space="preserve"> </w:t>
      </w:r>
      <w:r w:rsidRPr="00D91FED">
        <w:rPr>
          <w:rFonts w:ascii="Roboto" w:hAnsi="Roboto" w:cstheme="minorHAnsi"/>
          <w:color w:val="000000"/>
        </w:rPr>
        <w:t xml:space="preserve">in English </w:t>
      </w:r>
    </w:p>
    <w:p w14:paraId="2AE04503" w14:textId="0C7E8F3D" w:rsidR="00315063" w:rsidRPr="00D91FED" w:rsidRDefault="001A18A7"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D91FED">
        <w:rPr>
          <w:rFonts w:ascii="Roboto" w:hAnsi="Roboto" w:cstheme="minorHAnsi"/>
          <w:color w:val="000000"/>
        </w:rPr>
        <w:t>Solid</w:t>
      </w:r>
      <w:r w:rsidR="00315063" w:rsidRPr="00D91FED">
        <w:rPr>
          <w:rFonts w:ascii="Roboto" w:hAnsi="Roboto" w:cstheme="minorHAnsi"/>
          <w:color w:val="000000"/>
        </w:rPr>
        <w:t xml:space="preserve"> working knowledge of common software programs (</w:t>
      </w:r>
      <w:r w:rsidR="00EC1013" w:rsidRPr="00D91FED">
        <w:rPr>
          <w:rFonts w:ascii="Roboto" w:hAnsi="Roboto" w:cstheme="minorHAnsi"/>
          <w:color w:val="000000"/>
        </w:rPr>
        <w:t>e.g.</w:t>
      </w:r>
      <w:r w:rsidR="001265CC" w:rsidRPr="00D91FED">
        <w:rPr>
          <w:rFonts w:ascii="Roboto" w:hAnsi="Roboto" w:cstheme="minorHAnsi"/>
          <w:color w:val="000000"/>
        </w:rPr>
        <w:t>,</w:t>
      </w:r>
      <w:r w:rsidR="00EC1013" w:rsidRPr="00D91FED">
        <w:rPr>
          <w:rFonts w:ascii="Roboto" w:hAnsi="Roboto" w:cstheme="minorHAnsi"/>
          <w:color w:val="000000"/>
        </w:rPr>
        <w:t xml:space="preserve"> </w:t>
      </w:r>
      <w:r w:rsidR="00315063" w:rsidRPr="00D91FED">
        <w:rPr>
          <w:rFonts w:ascii="Roboto" w:hAnsi="Roboto" w:cstheme="minorHAnsi"/>
          <w:color w:val="000000"/>
        </w:rPr>
        <w:t>Excel, Word, PowerPoint, Adobe etc.)</w:t>
      </w:r>
    </w:p>
    <w:p w14:paraId="6E49E1F0" w14:textId="6E786760" w:rsidR="00172E73" w:rsidRPr="00D91FED" w:rsidRDefault="00172E7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D91FED">
        <w:rPr>
          <w:rFonts w:ascii="Roboto" w:hAnsi="Roboto" w:cstheme="minorHAnsi"/>
          <w:color w:val="000000"/>
        </w:rPr>
        <w:t>Minimum 3 years demonstrable experience of handling similar operational tasks</w:t>
      </w:r>
    </w:p>
    <w:p w14:paraId="78C452FC" w14:textId="4E61EF1D" w:rsidR="00315063" w:rsidRPr="00191869"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D91FED">
        <w:rPr>
          <w:rFonts w:ascii="Roboto" w:hAnsi="Roboto" w:cstheme="minorHAnsi"/>
          <w:color w:val="000000"/>
        </w:rPr>
        <w:t>Strong</w:t>
      </w:r>
      <w:r w:rsidR="00776791" w:rsidRPr="00191869">
        <w:rPr>
          <w:rFonts w:ascii="Roboto" w:hAnsi="Roboto" w:cstheme="minorHAnsi"/>
          <w:color w:val="000000"/>
        </w:rPr>
        <w:t xml:space="preserve"> </w:t>
      </w:r>
      <w:r w:rsidRPr="00191869">
        <w:rPr>
          <w:rFonts w:ascii="Roboto" w:hAnsi="Roboto" w:cstheme="minorHAnsi"/>
          <w:color w:val="000000"/>
        </w:rPr>
        <w:t>organization</w:t>
      </w:r>
      <w:r w:rsidR="00D91FED">
        <w:rPr>
          <w:rFonts w:ascii="Roboto" w:hAnsi="Roboto" w:cstheme="minorHAnsi"/>
          <w:color w:val="000000"/>
        </w:rPr>
        <w:t>,</w:t>
      </w:r>
      <w:r w:rsidRPr="00191869">
        <w:rPr>
          <w:rFonts w:ascii="Roboto" w:hAnsi="Roboto" w:cstheme="minorHAnsi"/>
          <w:color w:val="000000"/>
        </w:rPr>
        <w:t xml:space="preserve"> prioritization </w:t>
      </w:r>
      <w:r w:rsidR="006403B1">
        <w:rPr>
          <w:rFonts w:ascii="Roboto" w:hAnsi="Roboto" w:cstheme="minorHAnsi"/>
          <w:color w:val="000000"/>
        </w:rPr>
        <w:t xml:space="preserve">and problem-solving </w:t>
      </w:r>
      <w:r w:rsidR="006403B1" w:rsidRPr="00191869">
        <w:rPr>
          <w:rFonts w:ascii="Roboto" w:hAnsi="Roboto" w:cstheme="minorHAnsi"/>
          <w:color w:val="000000"/>
        </w:rPr>
        <w:t>skills</w:t>
      </w:r>
    </w:p>
    <w:p w14:paraId="1EB09804" w14:textId="51F524B0" w:rsidR="00315063" w:rsidRPr="00191869"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191869">
        <w:rPr>
          <w:rFonts w:ascii="Roboto" w:hAnsi="Roboto" w:cstheme="minorHAnsi"/>
          <w:color w:val="000000"/>
        </w:rPr>
        <w:t>Strong sense of responsibility and thoroughness</w:t>
      </w:r>
    </w:p>
    <w:p w14:paraId="77C49EB3" w14:textId="7EDEBB14" w:rsidR="00315063" w:rsidRPr="00191869"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191869">
        <w:rPr>
          <w:rFonts w:ascii="Roboto" w:hAnsi="Roboto" w:cstheme="minorHAnsi"/>
          <w:color w:val="000000"/>
        </w:rPr>
        <w:t xml:space="preserve">Strong commitment to peace, sustainable development and the principles of </w:t>
      </w:r>
      <w:proofErr w:type="spellStart"/>
      <w:r w:rsidRPr="00191869">
        <w:rPr>
          <w:rFonts w:ascii="Roboto" w:hAnsi="Roboto" w:cstheme="minorHAnsi"/>
          <w:color w:val="000000"/>
        </w:rPr>
        <w:t>SeeD</w:t>
      </w:r>
      <w:proofErr w:type="spellEnd"/>
    </w:p>
    <w:p w14:paraId="5923AEC0" w14:textId="77777777" w:rsidR="00315063" w:rsidRPr="00191869" w:rsidRDefault="00315063" w:rsidP="00315063">
      <w:pPr>
        <w:autoSpaceDE w:val="0"/>
        <w:autoSpaceDN w:val="0"/>
        <w:adjustRightInd w:val="0"/>
        <w:jc w:val="both"/>
        <w:rPr>
          <w:rFonts w:ascii="Roboto" w:hAnsi="Roboto" w:cstheme="minorHAnsi"/>
          <w:color w:val="000000"/>
        </w:rPr>
      </w:pPr>
    </w:p>
    <w:p w14:paraId="5B9949BD" w14:textId="0CE4E153" w:rsidR="00315063" w:rsidRPr="00191869" w:rsidRDefault="00315063" w:rsidP="00315063">
      <w:pPr>
        <w:autoSpaceDE w:val="0"/>
        <w:autoSpaceDN w:val="0"/>
        <w:adjustRightInd w:val="0"/>
        <w:jc w:val="both"/>
        <w:rPr>
          <w:rFonts w:ascii="Roboto" w:hAnsi="Roboto" w:cstheme="minorHAnsi"/>
          <w:color w:val="000000"/>
          <w:u w:val="single"/>
        </w:rPr>
      </w:pPr>
      <w:r w:rsidRPr="00191869">
        <w:rPr>
          <w:rFonts w:ascii="Roboto" w:hAnsi="Roboto" w:cstheme="minorHAnsi"/>
          <w:color w:val="000000"/>
          <w:u w:val="single"/>
        </w:rPr>
        <w:t>Desirable</w:t>
      </w:r>
    </w:p>
    <w:p w14:paraId="3E7DC195" w14:textId="676BA545" w:rsidR="00A9306F" w:rsidRPr="00670D47" w:rsidRDefault="0054462E" w:rsidP="00670D47">
      <w:pPr>
        <w:pStyle w:val="ListParagraph"/>
        <w:numPr>
          <w:ilvl w:val="0"/>
          <w:numId w:val="6"/>
        </w:numPr>
        <w:autoSpaceDE w:val="0"/>
        <w:autoSpaceDN w:val="0"/>
        <w:adjustRightInd w:val="0"/>
        <w:ind w:left="426" w:hanging="426"/>
        <w:jc w:val="both"/>
        <w:rPr>
          <w:rFonts w:ascii="Roboto" w:hAnsi="Roboto" w:cstheme="minorHAnsi"/>
          <w:color w:val="000000"/>
        </w:rPr>
      </w:pPr>
      <w:r w:rsidRPr="00670D47">
        <w:rPr>
          <w:rFonts w:ascii="Roboto" w:hAnsi="Roboto" w:cstheme="minorHAnsi"/>
          <w:color w:val="000000"/>
        </w:rPr>
        <w:t xml:space="preserve">Skills, training or experience </w:t>
      </w:r>
      <w:r w:rsidR="003701B7" w:rsidRPr="00670D47">
        <w:rPr>
          <w:rFonts w:ascii="Roboto" w:hAnsi="Roboto" w:cstheme="minorHAnsi"/>
          <w:color w:val="000000"/>
        </w:rPr>
        <w:t xml:space="preserve">related to the duties </w:t>
      </w:r>
      <w:r w:rsidR="00A9306F" w:rsidRPr="00670D47">
        <w:rPr>
          <w:rFonts w:ascii="Roboto" w:hAnsi="Roboto" w:cstheme="minorHAnsi"/>
          <w:color w:val="000000"/>
        </w:rPr>
        <w:t xml:space="preserve">and responsibilities described above </w:t>
      </w:r>
    </w:p>
    <w:p w14:paraId="447BEB74" w14:textId="27B03BC2" w:rsidR="0054462E" w:rsidRDefault="00A9306F"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191869">
        <w:rPr>
          <w:rFonts w:ascii="Roboto" w:hAnsi="Roboto" w:cstheme="minorHAnsi"/>
          <w:color w:val="000000"/>
        </w:rPr>
        <w:t xml:space="preserve">Skills, training or experience related to financial, project, operational and strategic planning </w:t>
      </w:r>
    </w:p>
    <w:p w14:paraId="7FDB9DAB" w14:textId="2DC7DF79" w:rsidR="00670D47" w:rsidRPr="00191869" w:rsidRDefault="00670D47" w:rsidP="004F766C">
      <w:pPr>
        <w:pStyle w:val="ListParagraph"/>
        <w:numPr>
          <w:ilvl w:val="0"/>
          <w:numId w:val="6"/>
        </w:numPr>
        <w:autoSpaceDE w:val="0"/>
        <w:autoSpaceDN w:val="0"/>
        <w:adjustRightInd w:val="0"/>
        <w:ind w:left="426" w:hanging="426"/>
        <w:jc w:val="both"/>
        <w:rPr>
          <w:rFonts w:ascii="Roboto" w:hAnsi="Roboto" w:cstheme="minorHAnsi"/>
          <w:color w:val="000000"/>
        </w:rPr>
      </w:pPr>
      <w:r>
        <w:rPr>
          <w:rFonts w:ascii="Roboto" w:hAnsi="Roboto" w:cstheme="minorHAnsi"/>
          <w:color w:val="000000"/>
        </w:rPr>
        <w:t>W</w:t>
      </w:r>
      <w:r w:rsidRPr="00191869">
        <w:rPr>
          <w:rFonts w:ascii="Roboto" w:hAnsi="Roboto" w:cstheme="minorHAnsi"/>
          <w:color w:val="000000"/>
        </w:rPr>
        <w:t xml:space="preserve">orking knowledge of </w:t>
      </w:r>
      <w:r>
        <w:rPr>
          <w:rFonts w:ascii="Roboto" w:hAnsi="Roboto" w:cstheme="minorHAnsi"/>
          <w:color w:val="000000"/>
        </w:rPr>
        <w:t xml:space="preserve">some </w:t>
      </w:r>
      <w:r w:rsidRPr="00191869">
        <w:rPr>
          <w:rFonts w:ascii="Roboto" w:hAnsi="Roboto" w:cstheme="minorHAnsi"/>
          <w:color w:val="000000"/>
        </w:rPr>
        <w:t>accounting</w:t>
      </w:r>
      <w:r>
        <w:rPr>
          <w:rFonts w:ascii="Roboto" w:hAnsi="Roboto" w:cstheme="minorHAnsi"/>
          <w:color w:val="000000"/>
        </w:rPr>
        <w:t xml:space="preserve"> software </w:t>
      </w:r>
      <w:r w:rsidRPr="00191869">
        <w:rPr>
          <w:rFonts w:ascii="Roboto" w:hAnsi="Roboto" w:cstheme="minorHAnsi"/>
          <w:color w:val="000000"/>
        </w:rPr>
        <w:t>(preferably QuickBooks)</w:t>
      </w:r>
      <w:r>
        <w:rPr>
          <w:rFonts w:ascii="Roboto" w:hAnsi="Roboto" w:cstheme="minorHAnsi"/>
          <w:color w:val="000000"/>
        </w:rPr>
        <w:t xml:space="preserve"> and project, HR and time management applications</w:t>
      </w:r>
    </w:p>
    <w:p w14:paraId="53241595" w14:textId="36FFA37D" w:rsidR="00315063" w:rsidRDefault="00315063" w:rsidP="004F766C">
      <w:pPr>
        <w:pStyle w:val="ListParagraph"/>
        <w:numPr>
          <w:ilvl w:val="0"/>
          <w:numId w:val="6"/>
        </w:numPr>
        <w:autoSpaceDE w:val="0"/>
        <w:autoSpaceDN w:val="0"/>
        <w:adjustRightInd w:val="0"/>
        <w:ind w:left="426" w:hanging="426"/>
        <w:jc w:val="both"/>
        <w:rPr>
          <w:rFonts w:ascii="Roboto" w:hAnsi="Roboto" w:cstheme="minorHAnsi"/>
          <w:color w:val="000000"/>
        </w:rPr>
      </w:pPr>
      <w:r w:rsidRPr="00191869">
        <w:rPr>
          <w:rFonts w:ascii="Roboto" w:hAnsi="Roboto" w:cstheme="minorHAnsi"/>
          <w:color w:val="000000"/>
        </w:rPr>
        <w:t xml:space="preserve">Previous experience in donor funded </w:t>
      </w:r>
      <w:proofErr w:type="spellStart"/>
      <w:r w:rsidRPr="00191869">
        <w:rPr>
          <w:rFonts w:ascii="Roboto" w:hAnsi="Roboto" w:cstheme="minorHAnsi"/>
          <w:color w:val="000000"/>
        </w:rPr>
        <w:t>programmes</w:t>
      </w:r>
      <w:proofErr w:type="spellEnd"/>
      <w:r w:rsidRPr="00191869">
        <w:rPr>
          <w:rFonts w:ascii="Roboto" w:hAnsi="Roboto" w:cstheme="minorHAnsi"/>
          <w:color w:val="000000"/>
        </w:rPr>
        <w:t xml:space="preserve"> and NGO work</w:t>
      </w:r>
    </w:p>
    <w:p w14:paraId="41D3C6A2" w14:textId="69C887D1" w:rsidR="006659D8" w:rsidRDefault="006659D8" w:rsidP="006659D8">
      <w:pPr>
        <w:autoSpaceDE w:val="0"/>
        <w:autoSpaceDN w:val="0"/>
        <w:adjustRightInd w:val="0"/>
        <w:jc w:val="both"/>
        <w:rPr>
          <w:rFonts w:ascii="Roboto" w:hAnsi="Roboto" w:cstheme="minorHAnsi"/>
          <w:color w:val="000000"/>
        </w:rPr>
      </w:pPr>
    </w:p>
    <w:p w14:paraId="6A1F3AC3" w14:textId="285BCF48" w:rsidR="00670D47" w:rsidRPr="00D6214D" w:rsidRDefault="00670D47" w:rsidP="00670D47">
      <w:pPr>
        <w:autoSpaceDE w:val="0"/>
        <w:autoSpaceDN w:val="0"/>
        <w:adjustRightInd w:val="0"/>
        <w:jc w:val="both"/>
        <w:rPr>
          <w:rFonts w:ascii="Roboto" w:hAnsi="Roboto" w:cstheme="minorHAnsi"/>
          <w:b/>
          <w:bCs/>
          <w:color w:val="000000"/>
          <w:lang w:val="en-GB"/>
        </w:rPr>
      </w:pPr>
      <w:r w:rsidRPr="00D6214D">
        <w:rPr>
          <w:rFonts w:ascii="Roboto" w:hAnsi="Roboto" w:cstheme="minorHAnsi"/>
          <w:b/>
          <w:bCs/>
          <w:color w:val="000000"/>
          <w:lang w:val="en-GB"/>
        </w:rPr>
        <w:t>Application Process:</w:t>
      </w:r>
    </w:p>
    <w:p w14:paraId="652BD545" w14:textId="77777777" w:rsidR="00670D47" w:rsidRPr="00670D47" w:rsidRDefault="00670D47" w:rsidP="00670D47">
      <w:pPr>
        <w:autoSpaceDE w:val="0"/>
        <w:autoSpaceDN w:val="0"/>
        <w:adjustRightInd w:val="0"/>
        <w:jc w:val="both"/>
        <w:rPr>
          <w:rFonts w:ascii="Roboto" w:hAnsi="Roboto" w:cstheme="minorHAnsi"/>
          <w:color w:val="000000"/>
          <w:lang w:val="en-GB"/>
        </w:rPr>
      </w:pPr>
    </w:p>
    <w:p w14:paraId="11F68E82" w14:textId="29782BA3" w:rsidR="009C7AEB" w:rsidRDefault="00670D47" w:rsidP="00E00652">
      <w:pPr>
        <w:autoSpaceDE w:val="0"/>
        <w:autoSpaceDN w:val="0"/>
        <w:adjustRightInd w:val="0"/>
        <w:jc w:val="both"/>
        <w:rPr>
          <w:rFonts w:ascii="Roboto" w:hAnsi="Roboto" w:cstheme="minorHAnsi"/>
          <w:color w:val="000000"/>
          <w:lang w:val="en-GB"/>
        </w:rPr>
      </w:pPr>
      <w:r w:rsidRPr="00670D47">
        <w:rPr>
          <w:rFonts w:ascii="Roboto" w:hAnsi="Roboto" w:cstheme="minorHAnsi"/>
          <w:color w:val="000000"/>
          <w:lang w:val="en-GB"/>
        </w:rPr>
        <w:t xml:space="preserve">1. </w:t>
      </w:r>
      <w:r w:rsidR="00E00652">
        <w:rPr>
          <w:rFonts w:ascii="Roboto" w:hAnsi="Roboto" w:cstheme="minorHAnsi"/>
          <w:color w:val="000000"/>
          <w:lang w:val="en-GB"/>
        </w:rPr>
        <w:t xml:space="preserve">Interested applicants should submit the following to </w:t>
      </w:r>
      <w:hyperlink r:id="rId9" w:history="1">
        <w:r w:rsidR="00D70688" w:rsidRPr="009F25F1">
          <w:rPr>
            <w:rStyle w:val="Hyperlink"/>
            <w:rFonts w:ascii="Roboto" w:hAnsi="Roboto" w:cstheme="minorHAnsi"/>
            <w:b/>
            <w:bCs/>
            <w:i/>
            <w:iCs/>
            <w:lang w:val="en-GB"/>
          </w:rPr>
          <w:t>recruitment@seedsofpeace.eu</w:t>
        </w:r>
      </w:hyperlink>
      <w:r w:rsidR="00E00652">
        <w:rPr>
          <w:rFonts w:ascii="Roboto" w:hAnsi="Roboto" w:cstheme="minorHAnsi"/>
          <w:color w:val="000000"/>
          <w:lang w:val="en-GB"/>
        </w:rPr>
        <w:t xml:space="preserve"> by </w:t>
      </w:r>
      <w:r w:rsidR="00591E50">
        <w:rPr>
          <w:rFonts w:ascii="Roboto" w:hAnsi="Roboto" w:cstheme="minorHAnsi"/>
          <w:color w:val="000000"/>
          <w:lang w:val="en-GB"/>
        </w:rPr>
        <w:t>1</w:t>
      </w:r>
      <w:r w:rsidR="00EA3B36">
        <w:rPr>
          <w:rFonts w:ascii="Roboto" w:hAnsi="Roboto" w:cstheme="minorHAnsi"/>
          <w:color w:val="000000"/>
        </w:rPr>
        <w:t>9</w:t>
      </w:r>
      <w:r w:rsidR="00E00652" w:rsidRPr="006403B1">
        <w:rPr>
          <w:rFonts w:ascii="Roboto" w:hAnsi="Roboto" w:cstheme="minorHAnsi"/>
          <w:color w:val="000000"/>
          <w:vertAlign w:val="superscript"/>
        </w:rPr>
        <w:t>th</w:t>
      </w:r>
      <w:r w:rsidR="00E00652">
        <w:rPr>
          <w:rFonts w:ascii="Roboto" w:hAnsi="Roboto" w:cstheme="minorHAnsi"/>
          <w:color w:val="000000"/>
        </w:rPr>
        <w:t xml:space="preserve"> December 2022, 09:30 am GTM+2</w:t>
      </w:r>
      <w:r w:rsidR="00E00652">
        <w:rPr>
          <w:rFonts w:ascii="Roboto" w:hAnsi="Roboto" w:cstheme="minorHAnsi"/>
          <w:color w:val="000000"/>
          <w:lang w:val="en-GB"/>
        </w:rPr>
        <w:t xml:space="preserve">  </w:t>
      </w:r>
      <w:r w:rsidRPr="00670D47">
        <w:rPr>
          <w:rFonts w:ascii="Roboto" w:hAnsi="Roboto" w:cstheme="minorHAnsi"/>
          <w:color w:val="000000"/>
          <w:lang w:val="en-GB"/>
        </w:rPr>
        <w:t xml:space="preserve">(a) </w:t>
      </w:r>
      <w:r w:rsidR="00E00652">
        <w:rPr>
          <w:rFonts w:ascii="Roboto" w:hAnsi="Roboto" w:cstheme="minorHAnsi"/>
          <w:color w:val="000000"/>
          <w:lang w:val="en-GB"/>
        </w:rPr>
        <w:t xml:space="preserve"> full</w:t>
      </w:r>
      <w:r w:rsidRPr="00670D47">
        <w:rPr>
          <w:rFonts w:ascii="Roboto" w:hAnsi="Roboto" w:cstheme="minorHAnsi"/>
          <w:color w:val="000000"/>
          <w:lang w:val="en-GB"/>
        </w:rPr>
        <w:t xml:space="preserve"> CV</w:t>
      </w:r>
      <w:r w:rsidR="00E00652">
        <w:rPr>
          <w:rFonts w:ascii="Roboto" w:hAnsi="Roboto" w:cstheme="minorHAnsi"/>
          <w:color w:val="000000"/>
          <w:lang w:val="en-GB"/>
        </w:rPr>
        <w:t xml:space="preserve"> including contact details and 2 references</w:t>
      </w:r>
      <w:r w:rsidRPr="00670D47">
        <w:rPr>
          <w:rFonts w:ascii="Roboto" w:hAnsi="Roboto" w:cstheme="minorHAnsi"/>
          <w:color w:val="000000"/>
          <w:lang w:val="en-GB"/>
        </w:rPr>
        <w:t xml:space="preserve">, and (b) </w:t>
      </w:r>
      <w:r w:rsidR="00E00652">
        <w:rPr>
          <w:rStyle w:val="Hyperlink"/>
          <w:rFonts w:ascii="Roboto" w:hAnsi="Roboto" w:cstheme="minorHAnsi"/>
          <w:lang w:val="en-GB"/>
        </w:rPr>
        <w:t xml:space="preserve"> </w:t>
      </w:r>
      <w:r w:rsidR="00E00652">
        <w:rPr>
          <w:rFonts w:ascii="Roboto" w:hAnsi="Roboto" w:cstheme="minorHAnsi"/>
          <w:color w:val="000000"/>
          <w:lang w:val="en-GB"/>
        </w:rPr>
        <w:t>a cover letter which clearly states (</w:t>
      </w:r>
      <w:proofErr w:type="spellStart"/>
      <w:r w:rsidR="00E00652">
        <w:rPr>
          <w:rFonts w:ascii="Roboto" w:hAnsi="Roboto" w:cstheme="minorHAnsi"/>
          <w:color w:val="000000"/>
          <w:lang w:val="en-GB"/>
        </w:rPr>
        <w:t>i</w:t>
      </w:r>
      <w:proofErr w:type="spellEnd"/>
      <w:r w:rsidR="00E00652">
        <w:rPr>
          <w:rFonts w:ascii="Roboto" w:hAnsi="Roboto" w:cstheme="minorHAnsi"/>
          <w:color w:val="000000"/>
          <w:lang w:val="en-GB"/>
        </w:rPr>
        <w:t xml:space="preserve">) how you envision your role at </w:t>
      </w:r>
      <w:proofErr w:type="spellStart"/>
      <w:r w:rsidR="00E00652">
        <w:rPr>
          <w:rFonts w:ascii="Roboto" w:hAnsi="Roboto" w:cstheme="minorHAnsi"/>
          <w:color w:val="000000"/>
          <w:lang w:val="en-GB"/>
        </w:rPr>
        <w:t>SeeD</w:t>
      </w:r>
      <w:proofErr w:type="spellEnd"/>
      <w:r w:rsidR="00E00652">
        <w:rPr>
          <w:rFonts w:ascii="Roboto" w:hAnsi="Roboto" w:cstheme="minorHAnsi"/>
          <w:color w:val="000000"/>
          <w:lang w:val="en-GB"/>
        </w:rPr>
        <w:t xml:space="preserve">, (ii) how your previous experience </w:t>
      </w:r>
      <w:r w:rsidR="00AD0A14">
        <w:rPr>
          <w:rFonts w:ascii="Roboto" w:hAnsi="Roboto" w:cstheme="minorHAnsi"/>
          <w:color w:val="000000"/>
          <w:lang w:val="en-GB"/>
        </w:rPr>
        <w:t>addresses</w:t>
      </w:r>
      <w:r w:rsidR="00E00652">
        <w:rPr>
          <w:rFonts w:ascii="Roboto" w:hAnsi="Roboto" w:cstheme="minorHAnsi"/>
          <w:color w:val="000000"/>
          <w:lang w:val="en-GB"/>
        </w:rPr>
        <w:t xml:space="preserve"> the </w:t>
      </w:r>
      <w:r w:rsidR="003E7956">
        <w:rPr>
          <w:rFonts w:ascii="Roboto" w:hAnsi="Roboto" w:cstheme="minorHAnsi"/>
          <w:color w:val="000000"/>
          <w:lang w:val="en-GB"/>
        </w:rPr>
        <w:t xml:space="preserve">needs and responsibilities outlined for this position, (iii) your available start date. </w:t>
      </w:r>
    </w:p>
    <w:p w14:paraId="68F1393E" w14:textId="77777777" w:rsidR="009C7AEB" w:rsidRDefault="009C7AEB" w:rsidP="00670D47">
      <w:pPr>
        <w:autoSpaceDE w:val="0"/>
        <w:autoSpaceDN w:val="0"/>
        <w:adjustRightInd w:val="0"/>
        <w:jc w:val="both"/>
        <w:rPr>
          <w:rFonts w:ascii="Roboto" w:hAnsi="Roboto" w:cstheme="minorHAnsi"/>
          <w:color w:val="000000"/>
          <w:lang w:val="en-GB"/>
        </w:rPr>
      </w:pPr>
    </w:p>
    <w:p w14:paraId="56CCBC24" w14:textId="6B126BF4" w:rsidR="00670D47" w:rsidRDefault="00670D47" w:rsidP="00670D47">
      <w:pPr>
        <w:autoSpaceDE w:val="0"/>
        <w:autoSpaceDN w:val="0"/>
        <w:adjustRightInd w:val="0"/>
        <w:jc w:val="both"/>
        <w:rPr>
          <w:rFonts w:ascii="Roboto" w:hAnsi="Roboto" w:cstheme="minorHAnsi"/>
          <w:color w:val="000000"/>
          <w:lang w:val="en-GB"/>
        </w:rPr>
      </w:pPr>
      <w:r w:rsidRPr="00670D47">
        <w:rPr>
          <w:rFonts w:ascii="Roboto" w:hAnsi="Roboto" w:cstheme="minorHAnsi"/>
          <w:color w:val="000000"/>
          <w:lang w:val="en-GB"/>
        </w:rPr>
        <w:t xml:space="preserve">2. Upon evaluation of CVs and responses, short-listed candidates will be invited for </w:t>
      </w:r>
      <w:r>
        <w:rPr>
          <w:rFonts w:ascii="Roboto" w:hAnsi="Roboto" w:cstheme="minorHAnsi"/>
          <w:color w:val="000000"/>
          <w:lang w:val="en-GB"/>
        </w:rPr>
        <w:t>an interview</w:t>
      </w:r>
      <w:r w:rsidR="003E7956">
        <w:rPr>
          <w:rFonts w:ascii="Roboto" w:hAnsi="Roboto" w:cstheme="minorHAnsi"/>
          <w:color w:val="000000"/>
          <w:lang w:val="en-GB"/>
        </w:rPr>
        <w:t xml:space="preserve"> in the second half of December 2022</w:t>
      </w:r>
      <w:r w:rsidRPr="00670D47">
        <w:rPr>
          <w:rFonts w:ascii="Roboto" w:hAnsi="Roboto" w:cstheme="minorHAnsi"/>
          <w:color w:val="000000"/>
          <w:lang w:val="en-GB"/>
        </w:rPr>
        <w:t>.</w:t>
      </w:r>
    </w:p>
    <w:p w14:paraId="5FED5936" w14:textId="77777777" w:rsidR="00670D47" w:rsidRPr="00670D47" w:rsidRDefault="00670D47" w:rsidP="00670D47">
      <w:pPr>
        <w:autoSpaceDE w:val="0"/>
        <w:autoSpaceDN w:val="0"/>
        <w:adjustRightInd w:val="0"/>
        <w:jc w:val="both"/>
        <w:rPr>
          <w:rFonts w:ascii="Roboto" w:hAnsi="Roboto" w:cstheme="minorHAnsi"/>
          <w:color w:val="000000"/>
          <w:lang w:val="en-GB"/>
        </w:rPr>
      </w:pPr>
    </w:p>
    <w:p w14:paraId="4D0F4DB1" w14:textId="3CC44EA6" w:rsidR="00670D47" w:rsidRPr="00D6214D" w:rsidRDefault="00670D47" w:rsidP="00D6214D">
      <w:pPr>
        <w:autoSpaceDE w:val="0"/>
        <w:autoSpaceDN w:val="0"/>
        <w:adjustRightInd w:val="0"/>
        <w:jc w:val="center"/>
        <w:rPr>
          <w:rFonts w:ascii="Roboto" w:hAnsi="Roboto" w:cstheme="minorHAnsi"/>
          <w:color w:val="000000"/>
          <w:lang w:val="en-GB"/>
        </w:rPr>
      </w:pPr>
      <w:r w:rsidRPr="00670D47">
        <w:rPr>
          <w:rFonts w:ascii="Roboto" w:hAnsi="Roboto" w:cstheme="minorHAnsi"/>
          <w:color w:val="000000"/>
          <w:lang w:val="en-GB"/>
        </w:rPr>
        <w:t>We thank all candidates for their interest, however only those selected for interviews will be contacted.</w:t>
      </w:r>
    </w:p>
    <w:sectPr w:rsidR="00670D47" w:rsidRPr="00D6214D" w:rsidSect="00852715">
      <w:pgSz w:w="12240" w:h="15840"/>
      <w:pgMar w:top="1135" w:right="1080" w:bottom="1440" w:left="1080" w:header="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CDDC" w14:textId="77777777" w:rsidR="00E83A45" w:rsidRDefault="00E83A45" w:rsidP="00856D0A">
      <w:r>
        <w:separator/>
      </w:r>
    </w:p>
  </w:endnote>
  <w:endnote w:type="continuationSeparator" w:id="0">
    <w:p w14:paraId="21754E11" w14:textId="77777777" w:rsidR="00E83A45" w:rsidRDefault="00E83A45" w:rsidP="0085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0873" w14:textId="77777777" w:rsidR="00E83A45" w:rsidRDefault="00E83A45" w:rsidP="00856D0A">
      <w:r>
        <w:separator/>
      </w:r>
    </w:p>
  </w:footnote>
  <w:footnote w:type="continuationSeparator" w:id="0">
    <w:p w14:paraId="6C14893B" w14:textId="77777777" w:rsidR="00E83A45" w:rsidRDefault="00E83A45" w:rsidP="0085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F42"/>
    <w:multiLevelType w:val="hybridMultilevel"/>
    <w:tmpl w:val="2A38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02015"/>
    <w:multiLevelType w:val="hybridMultilevel"/>
    <w:tmpl w:val="0DCC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4F2D"/>
    <w:multiLevelType w:val="hybridMultilevel"/>
    <w:tmpl w:val="837A44C6"/>
    <w:lvl w:ilvl="0" w:tplc="0FF6CCC2">
      <w:numFmt w:val="bullet"/>
      <w:lvlText w:val=""/>
      <w:lvlJc w:val="left"/>
      <w:pPr>
        <w:ind w:left="720" w:hanging="360"/>
      </w:pPr>
      <w:rPr>
        <w:rFonts w:ascii="Symbol" w:eastAsiaTheme="minorHAns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3EE0C9A"/>
    <w:multiLevelType w:val="hybridMultilevel"/>
    <w:tmpl w:val="4866DF18"/>
    <w:lvl w:ilvl="0" w:tplc="50A4239A">
      <w:numFmt w:val="bullet"/>
      <w:lvlText w:val="•"/>
      <w:lvlJc w:val="left"/>
      <w:pPr>
        <w:ind w:left="774" w:hanging="360"/>
      </w:pPr>
      <w:rPr>
        <w:rFonts w:ascii="Calibri" w:eastAsiaTheme="minorHAnsi" w:hAnsi="Calibri" w:cs="Calibr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AA9525E"/>
    <w:multiLevelType w:val="hybridMultilevel"/>
    <w:tmpl w:val="8C9014F8"/>
    <w:lvl w:ilvl="0" w:tplc="FFFFFFFF">
      <w:numFmt w:val="bullet"/>
      <w:lvlText w:val=""/>
      <w:lvlJc w:val="left"/>
      <w:pPr>
        <w:ind w:left="720" w:hanging="360"/>
      </w:pPr>
      <w:rPr>
        <w:rFonts w:ascii="Symbol" w:eastAsiaTheme="minorHAnsi" w:hAnsi="Symbol" w:cs="Calibri"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F9677E"/>
    <w:multiLevelType w:val="hybridMultilevel"/>
    <w:tmpl w:val="36FA6184"/>
    <w:lvl w:ilvl="0" w:tplc="0FF6CCC2">
      <w:numFmt w:val="bullet"/>
      <w:lvlText w:val=""/>
      <w:lvlJc w:val="left"/>
      <w:pPr>
        <w:ind w:left="720" w:hanging="360"/>
      </w:pPr>
      <w:rPr>
        <w:rFonts w:ascii="Symbol" w:eastAsiaTheme="minorHAns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EB7322E"/>
    <w:multiLevelType w:val="hybridMultilevel"/>
    <w:tmpl w:val="2BB66AA6"/>
    <w:lvl w:ilvl="0" w:tplc="50A423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A4FC0"/>
    <w:multiLevelType w:val="hybridMultilevel"/>
    <w:tmpl w:val="2E700E4E"/>
    <w:lvl w:ilvl="0" w:tplc="FFFFFFFF">
      <w:numFmt w:val="bullet"/>
      <w:lvlText w:val=""/>
      <w:lvlJc w:val="left"/>
      <w:pPr>
        <w:ind w:left="720" w:hanging="360"/>
      </w:pPr>
      <w:rPr>
        <w:rFonts w:ascii="Symbol" w:eastAsiaTheme="minorHAnsi" w:hAnsi="Symbol" w:cs="Calibri" w:hint="default"/>
      </w:rPr>
    </w:lvl>
    <w:lvl w:ilvl="1" w:tplc="0409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076115"/>
    <w:multiLevelType w:val="hybridMultilevel"/>
    <w:tmpl w:val="66B25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5864CB"/>
    <w:multiLevelType w:val="hybridMultilevel"/>
    <w:tmpl w:val="399C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048F4"/>
    <w:multiLevelType w:val="multilevel"/>
    <w:tmpl w:val="3B48B26A"/>
    <w:lvl w:ilvl="0">
      <w:start w:val="1"/>
      <w:numFmt w:val="decimal"/>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4F926107"/>
    <w:multiLevelType w:val="hybridMultilevel"/>
    <w:tmpl w:val="D30AD754"/>
    <w:lvl w:ilvl="0" w:tplc="0FF6CCC2">
      <w:numFmt w:val="bullet"/>
      <w:lvlText w:val=""/>
      <w:lvlJc w:val="left"/>
      <w:pPr>
        <w:ind w:left="720" w:hanging="360"/>
      </w:pPr>
      <w:rPr>
        <w:rFonts w:ascii="Symbol" w:eastAsiaTheme="minorHAns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BFA43DD"/>
    <w:multiLevelType w:val="hybridMultilevel"/>
    <w:tmpl w:val="1BAC04A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6753AD"/>
    <w:multiLevelType w:val="hybridMultilevel"/>
    <w:tmpl w:val="B13240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36504F"/>
    <w:multiLevelType w:val="multilevel"/>
    <w:tmpl w:val="5E5A0AF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8095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15065634">
    <w:abstractNumId w:val="1"/>
  </w:num>
  <w:num w:numId="2" w16cid:durableId="581917232">
    <w:abstractNumId w:val="6"/>
  </w:num>
  <w:num w:numId="3" w16cid:durableId="1868790339">
    <w:abstractNumId w:val="3"/>
  </w:num>
  <w:num w:numId="4" w16cid:durableId="1843886208">
    <w:abstractNumId w:val="11"/>
  </w:num>
  <w:num w:numId="5" w16cid:durableId="1378046017">
    <w:abstractNumId w:val="2"/>
  </w:num>
  <w:num w:numId="6" w16cid:durableId="1594625025">
    <w:abstractNumId w:val="5"/>
  </w:num>
  <w:num w:numId="7" w16cid:durableId="482894484">
    <w:abstractNumId w:val="14"/>
    <w:lvlOverride w:ilvl="0">
      <w:lvl w:ilvl="0">
        <w:numFmt w:val="bullet"/>
        <w:lvlText w:val=""/>
        <w:lvlJc w:val="left"/>
        <w:pPr>
          <w:tabs>
            <w:tab w:val="num" w:pos="720"/>
          </w:tabs>
          <w:ind w:left="720" w:hanging="360"/>
        </w:pPr>
        <w:rPr>
          <w:rFonts w:ascii="Symbol" w:hAnsi="Symbol" w:hint="default"/>
          <w:sz w:val="20"/>
        </w:rPr>
      </w:lvl>
    </w:lvlOverride>
  </w:num>
  <w:num w:numId="8" w16cid:durableId="1507357503">
    <w:abstractNumId w:val="9"/>
  </w:num>
  <w:num w:numId="9" w16cid:durableId="1172376426">
    <w:abstractNumId w:val="7"/>
  </w:num>
  <w:num w:numId="10" w16cid:durableId="445589361">
    <w:abstractNumId w:val="4"/>
  </w:num>
  <w:num w:numId="11" w16cid:durableId="1511875762">
    <w:abstractNumId w:val="13"/>
  </w:num>
  <w:num w:numId="12" w16cid:durableId="995300746">
    <w:abstractNumId w:val="12"/>
  </w:num>
  <w:num w:numId="13" w16cid:durableId="192888688">
    <w:abstractNumId w:val="15"/>
  </w:num>
  <w:num w:numId="14" w16cid:durableId="177432026">
    <w:abstractNumId w:val="10"/>
  </w:num>
  <w:num w:numId="15" w16cid:durableId="924874254">
    <w:abstractNumId w:val="8"/>
  </w:num>
  <w:num w:numId="16" w16cid:durableId="100547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B6"/>
    <w:rsid w:val="0001655E"/>
    <w:rsid w:val="00025713"/>
    <w:rsid w:val="00033833"/>
    <w:rsid w:val="0006656D"/>
    <w:rsid w:val="00070C76"/>
    <w:rsid w:val="00075704"/>
    <w:rsid w:val="00083A8B"/>
    <w:rsid w:val="00095265"/>
    <w:rsid w:val="0009725E"/>
    <w:rsid w:val="00097756"/>
    <w:rsid w:val="000A0F0A"/>
    <w:rsid w:val="000B6D54"/>
    <w:rsid w:val="000E33D6"/>
    <w:rsid w:val="000E6BB6"/>
    <w:rsid w:val="000F4131"/>
    <w:rsid w:val="00101E3F"/>
    <w:rsid w:val="001265CC"/>
    <w:rsid w:val="00132226"/>
    <w:rsid w:val="001336A0"/>
    <w:rsid w:val="00135CA4"/>
    <w:rsid w:val="00144FC2"/>
    <w:rsid w:val="001536F6"/>
    <w:rsid w:val="00165954"/>
    <w:rsid w:val="001671D6"/>
    <w:rsid w:val="00172E73"/>
    <w:rsid w:val="00173F3D"/>
    <w:rsid w:val="00175B2E"/>
    <w:rsid w:val="001802AE"/>
    <w:rsid w:val="00191869"/>
    <w:rsid w:val="00197CF9"/>
    <w:rsid w:val="001A18A7"/>
    <w:rsid w:val="001A1E95"/>
    <w:rsid w:val="001A554F"/>
    <w:rsid w:val="001B54B8"/>
    <w:rsid w:val="001B6B1E"/>
    <w:rsid w:val="001D7AC7"/>
    <w:rsid w:val="001E1EE8"/>
    <w:rsid w:val="001E7C19"/>
    <w:rsid w:val="001F0047"/>
    <w:rsid w:val="00201113"/>
    <w:rsid w:val="00202A8C"/>
    <w:rsid w:val="00202A9F"/>
    <w:rsid w:val="002117FC"/>
    <w:rsid w:val="00245D51"/>
    <w:rsid w:val="0025426C"/>
    <w:rsid w:val="00254C49"/>
    <w:rsid w:val="0027484D"/>
    <w:rsid w:val="00290B29"/>
    <w:rsid w:val="00294CDB"/>
    <w:rsid w:val="002A4915"/>
    <w:rsid w:val="002C133F"/>
    <w:rsid w:val="002C4DA6"/>
    <w:rsid w:val="002C4F05"/>
    <w:rsid w:val="002C5930"/>
    <w:rsid w:val="002D275B"/>
    <w:rsid w:val="002D3193"/>
    <w:rsid w:val="002F0AAB"/>
    <w:rsid w:val="002F5F69"/>
    <w:rsid w:val="00300A89"/>
    <w:rsid w:val="00315063"/>
    <w:rsid w:val="00315F01"/>
    <w:rsid w:val="003203E5"/>
    <w:rsid w:val="0034759F"/>
    <w:rsid w:val="003533DE"/>
    <w:rsid w:val="003653FC"/>
    <w:rsid w:val="003701B7"/>
    <w:rsid w:val="003751AA"/>
    <w:rsid w:val="0039241F"/>
    <w:rsid w:val="00394B32"/>
    <w:rsid w:val="003B0771"/>
    <w:rsid w:val="003B1B63"/>
    <w:rsid w:val="003B2E20"/>
    <w:rsid w:val="003C2464"/>
    <w:rsid w:val="003E040A"/>
    <w:rsid w:val="003E1D99"/>
    <w:rsid w:val="003E4F8A"/>
    <w:rsid w:val="003E7956"/>
    <w:rsid w:val="0040301B"/>
    <w:rsid w:val="00421874"/>
    <w:rsid w:val="00422AAA"/>
    <w:rsid w:val="00424018"/>
    <w:rsid w:val="0044190F"/>
    <w:rsid w:val="004504CF"/>
    <w:rsid w:val="004660BA"/>
    <w:rsid w:val="00496E61"/>
    <w:rsid w:val="004A4C66"/>
    <w:rsid w:val="004A6D32"/>
    <w:rsid w:val="004B1A68"/>
    <w:rsid w:val="004B4D65"/>
    <w:rsid w:val="004B61B8"/>
    <w:rsid w:val="004F452F"/>
    <w:rsid w:val="004F766C"/>
    <w:rsid w:val="005012B5"/>
    <w:rsid w:val="00505F26"/>
    <w:rsid w:val="00506FB3"/>
    <w:rsid w:val="005113D1"/>
    <w:rsid w:val="00520440"/>
    <w:rsid w:val="00521051"/>
    <w:rsid w:val="00540BEB"/>
    <w:rsid w:val="00541993"/>
    <w:rsid w:val="005424FA"/>
    <w:rsid w:val="0054462E"/>
    <w:rsid w:val="0055372F"/>
    <w:rsid w:val="005538E3"/>
    <w:rsid w:val="005621DE"/>
    <w:rsid w:val="00581272"/>
    <w:rsid w:val="00583783"/>
    <w:rsid w:val="00591E50"/>
    <w:rsid w:val="005A1D9D"/>
    <w:rsid w:val="005B0595"/>
    <w:rsid w:val="005B2514"/>
    <w:rsid w:val="005C250F"/>
    <w:rsid w:val="005D45AC"/>
    <w:rsid w:val="005E409D"/>
    <w:rsid w:val="0062618B"/>
    <w:rsid w:val="00634AFE"/>
    <w:rsid w:val="0063724B"/>
    <w:rsid w:val="006403B1"/>
    <w:rsid w:val="006429B0"/>
    <w:rsid w:val="00651638"/>
    <w:rsid w:val="006659D8"/>
    <w:rsid w:val="00665A50"/>
    <w:rsid w:val="00667D4B"/>
    <w:rsid w:val="00670D47"/>
    <w:rsid w:val="00675592"/>
    <w:rsid w:val="00684C48"/>
    <w:rsid w:val="006B7156"/>
    <w:rsid w:val="006C4FC3"/>
    <w:rsid w:val="006D1647"/>
    <w:rsid w:val="006D49F0"/>
    <w:rsid w:val="006D75A6"/>
    <w:rsid w:val="006E1001"/>
    <w:rsid w:val="00717A5B"/>
    <w:rsid w:val="007238A5"/>
    <w:rsid w:val="00725DB0"/>
    <w:rsid w:val="007367EA"/>
    <w:rsid w:val="00760136"/>
    <w:rsid w:val="00764FC2"/>
    <w:rsid w:val="00776791"/>
    <w:rsid w:val="00793752"/>
    <w:rsid w:val="00796705"/>
    <w:rsid w:val="007B7D01"/>
    <w:rsid w:val="007C3931"/>
    <w:rsid w:val="007F34CA"/>
    <w:rsid w:val="007F7B5B"/>
    <w:rsid w:val="00833039"/>
    <w:rsid w:val="00833220"/>
    <w:rsid w:val="008354E8"/>
    <w:rsid w:val="00841116"/>
    <w:rsid w:val="00841467"/>
    <w:rsid w:val="008442D4"/>
    <w:rsid w:val="00850D46"/>
    <w:rsid w:val="00852715"/>
    <w:rsid w:val="00856D0A"/>
    <w:rsid w:val="00872E18"/>
    <w:rsid w:val="008A0772"/>
    <w:rsid w:val="008D0DBC"/>
    <w:rsid w:val="008D233B"/>
    <w:rsid w:val="008D40CA"/>
    <w:rsid w:val="008E13C8"/>
    <w:rsid w:val="008F36CD"/>
    <w:rsid w:val="008F3A26"/>
    <w:rsid w:val="009102A5"/>
    <w:rsid w:val="00912F6D"/>
    <w:rsid w:val="009164D4"/>
    <w:rsid w:val="00927CAB"/>
    <w:rsid w:val="00932976"/>
    <w:rsid w:val="00935627"/>
    <w:rsid w:val="00953578"/>
    <w:rsid w:val="009554BD"/>
    <w:rsid w:val="00961B5E"/>
    <w:rsid w:val="00967270"/>
    <w:rsid w:val="0096765A"/>
    <w:rsid w:val="00975349"/>
    <w:rsid w:val="0098044E"/>
    <w:rsid w:val="00991C48"/>
    <w:rsid w:val="009962FB"/>
    <w:rsid w:val="009A28F4"/>
    <w:rsid w:val="009A4A00"/>
    <w:rsid w:val="009C7AEB"/>
    <w:rsid w:val="009E3787"/>
    <w:rsid w:val="00A02D83"/>
    <w:rsid w:val="00A10A3C"/>
    <w:rsid w:val="00A24903"/>
    <w:rsid w:val="00A33621"/>
    <w:rsid w:val="00A42FB9"/>
    <w:rsid w:val="00A45EE9"/>
    <w:rsid w:val="00A4729E"/>
    <w:rsid w:val="00A91ACB"/>
    <w:rsid w:val="00A9306F"/>
    <w:rsid w:val="00AC38E9"/>
    <w:rsid w:val="00AD0A14"/>
    <w:rsid w:val="00AF2951"/>
    <w:rsid w:val="00B16F52"/>
    <w:rsid w:val="00B66751"/>
    <w:rsid w:val="00B75535"/>
    <w:rsid w:val="00B77D8A"/>
    <w:rsid w:val="00BA3914"/>
    <w:rsid w:val="00BA4AD9"/>
    <w:rsid w:val="00BB1CE4"/>
    <w:rsid w:val="00BB3277"/>
    <w:rsid w:val="00BB76ED"/>
    <w:rsid w:val="00BF4BAD"/>
    <w:rsid w:val="00C10371"/>
    <w:rsid w:val="00C1126A"/>
    <w:rsid w:val="00C40F2A"/>
    <w:rsid w:val="00C41634"/>
    <w:rsid w:val="00C4327B"/>
    <w:rsid w:val="00C43517"/>
    <w:rsid w:val="00C52ADB"/>
    <w:rsid w:val="00C6466F"/>
    <w:rsid w:val="00C91A32"/>
    <w:rsid w:val="00CB58EB"/>
    <w:rsid w:val="00CC0D52"/>
    <w:rsid w:val="00CD2512"/>
    <w:rsid w:val="00CD5B21"/>
    <w:rsid w:val="00CE71DB"/>
    <w:rsid w:val="00CF3E15"/>
    <w:rsid w:val="00CF6FAC"/>
    <w:rsid w:val="00D1409F"/>
    <w:rsid w:val="00D17502"/>
    <w:rsid w:val="00D25BB3"/>
    <w:rsid w:val="00D57CFD"/>
    <w:rsid w:val="00D6214D"/>
    <w:rsid w:val="00D632A8"/>
    <w:rsid w:val="00D6559D"/>
    <w:rsid w:val="00D70688"/>
    <w:rsid w:val="00D74217"/>
    <w:rsid w:val="00D91FED"/>
    <w:rsid w:val="00DC2A9C"/>
    <w:rsid w:val="00DD0B1C"/>
    <w:rsid w:val="00DD5164"/>
    <w:rsid w:val="00DE08B0"/>
    <w:rsid w:val="00DE1E03"/>
    <w:rsid w:val="00DF218A"/>
    <w:rsid w:val="00DF5619"/>
    <w:rsid w:val="00E00652"/>
    <w:rsid w:val="00E04CF7"/>
    <w:rsid w:val="00E25B58"/>
    <w:rsid w:val="00E62F2F"/>
    <w:rsid w:val="00E639E6"/>
    <w:rsid w:val="00E64661"/>
    <w:rsid w:val="00E67C03"/>
    <w:rsid w:val="00E765DA"/>
    <w:rsid w:val="00E83A45"/>
    <w:rsid w:val="00E87618"/>
    <w:rsid w:val="00E93F46"/>
    <w:rsid w:val="00E95169"/>
    <w:rsid w:val="00E9703C"/>
    <w:rsid w:val="00EA3B36"/>
    <w:rsid w:val="00EB689D"/>
    <w:rsid w:val="00EC1013"/>
    <w:rsid w:val="00EC4949"/>
    <w:rsid w:val="00EC7A57"/>
    <w:rsid w:val="00ED066C"/>
    <w:rsid w:val="00ED18EE"/>
    <w:rsid w:val="00EE101C"/>
    <w:rsid w:val="00F040C1"/>
    <w:rsid w:val="00F064F6"/>
    <w:rsid w:val="00F1541C"/>
    <w:rsid w:val="00F160EC"/>
    <w:rsid w:val="00F302F2"/>
    <w:rsid w:val="00F34914"/>
    <w:rsid w:val="00F37AED"/>
    <w:rsid w:val="00F538EC"/>
    <w:rsid w:val="00F55BB5"/>
    <w:rsid w:val="00F574CE"/>
    <w:rsid w:val="00F717BB"/>
    <w:rsid w:val="00F875F1"/>
    <w:rsid w:val="00FB036F"/>
    <w:rsid w:val="00FB2EBD"/>
    <w:rsid w:val="00FB56A2"/>
    <w:rsid w:val="00FC2209"/>
    <w:rsid w:val="00FD168A"/>
    <w:rsid w:val="00FD4F57"/>
    <w:rsid w:val="00FD5DAE"/>
    <w:rsid w:val="00FD5DD9"/>
    <w:rsid w:val="00FE23F1"/>
    <w:rsid w:val="00FE7F64"/>
    <w:rsid w:val="00FF2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E50F"/>
  <w15:docId w15:val="{597608E5-7D3A-49F9-8C13-348ABF19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6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56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D0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0771"/>
    <w:rPr>
      <w:sz w:val="16"/>
      <w:szCs w:val="16"/>
    </w:rPr>
  </w:style>
  <w:style w:type="paragraph" w:styleId="CommentText">
    <w:name w:val="annotation text"/>
    <w:basedOn w:val="Normal"/>
    <w:link w:val="CommentTextChar"/>
    <w:uiPriority w:val="99"/>
    <w:unhideWhenUsed/>
    <w:rsid w:val="003B0771"/>
    <w:rPr>
      <w:sz w:val="20"/>
      <w:szCs w:val="20"/>
    </w:rPr>
  </w:style>
  <w:style w:type="character" w:customStyle="1" w:styleId="CommentTextChar">
    <w:name w:val="Comment Text Char"/>
    <w:basedOn w:val="DefaultParagraphFont"/>
    <w:link w:val="CommentText"/>
    <w:uiPriority w:val="99"/>
    <w:rsid w:val="003B0771"/>
    <w:rPr>
      <w:sz w:val="20"/>
      <w:szCs w:val="20"/>
    </w:rPr>
  </w:style>
  <w:style w:type="paragraph" w:styleId="CommentSubject">
    <w:name w:val="annotation subject"/>
    <w:basedOn w:val="CommentText"/>
    <w:next w:val="CommentText"/>
    <w:link w:val="CommentSubjectChar"/>
    <w:uiPriority w:val="99"/>
    <w:semiHidden/>
    <w:unhideWhenUsed/>
    <w:rsid w:val="003B0771"/>
    <w:rPr>
      <w:b/>
      <w:bCs/>
    </w:rPr>
  </w:style>
  <w:style w:type="character" w:customStyle="1" w:styleId="CommentSubjectChar">
    <w:name w:val="Comment Subject Char"/>
    <w:basedOn w:val="CommentTextChar"/>
    <w:link w:val="CommentSubject"/>
    <w:uiPriority w:val="99"/>
    <w:semiHidden/>
    <w:rsid w:val="003B0771"/>
    <w:rPr>
      <w:b/>
      <w:bCs/>
      <w:sz w:val="20"/>
      <w:szCs w:val="20"/>
    </w:rPr>
  </w:style>
  <w:style w:type="paragraph" w:styleId="BalloonText">
    <w:name w:val="Balloon Text"/>
    <w:basedOn w:val="Normal"/>
    <w:link w:val="BalloonTextChar"/>
    <w:uiPriority w:val="99"/>
    <w:semiHidden/>
    <w:unhideWhenUsed/>
    <w:rsid w:val="003B0771"/>
    <w:rPr>
      <w:rFonts w:ascii="Tahoma" w:hAnsi="Tahoma" w:cs="Tahoma"/>
      <w:sz w:val="16"/>
      <w:szCs w:val="16"/>
    </w:rPr>
  </w:style>
  <w:style w:type="character" w:customStyle="1" w:styleId="BalloonTextChar">
    <w:name w:val="Balloon Text Char"/>
    <w:basedOn w:val="DefaultParagraphFont"/>
    <w:link w:val="BalloonText"/>
    <w:uiPriority w:val="99"/>
    <w:semiHidden/>
    <w:rsid w:val="003B0771"/>
    <w:rPr>
      <w:rFonts w:ascii="Tahoma" w:hAnsi="Tahoma" w:cs="Tahoma"/>
      <w:sz w:val="16"/>
      <w:szCs w:val="16"/>
    </w:rPr>
  </w:style>
  <w:style w:type="paragraph" w:styleId="Revision">
    <w:name w:val="Revision"/>
    <w:hidden/>
    <w:uiPriority w:val="99"/>
    <w:semiHidden/>
    <w:rsid w:val="00197CF9"/>
  </w:style>
  <w:style w:type="paragraph" w:styleId="ListParagraph">
    <w:name w:val="List Paragraph"/>
    <w:basedOn w:val="Normal"/>
    <w:qFormat/>
    <w:rsid w:val="00833039"/>
    <w:pPr>
      <w:ind w:left="720"/>
      <w:contextualSpacing/>
    </w:pPr>
  </w:style>
  <w:style w:type="character" w:customStyle="1" w:styleId="Heading2Char">
    <w:name w:val="Heading 2 Char"/>
    <w:basedOn w:val="DefaultParagraphFont"/>
    <w:link w:val="Heading2"/>
    <w:uiPriority w:val="9"/>
    <w:rsid w:val="00FB56A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B56A2"/>
    <w:rPr>
      <w:rFonts w:asciiTheme="majorHAnsi" w:eastAsiaTheme="majorEastAsia" w:hAnsiTheme="majorHAnsi" w:cstheme="majorBidi"/>
      <w:color w:val="365F91" w:themeColor="accent1" w:themeShade="BF"/>
      <w:sz w:val="32"/>
      <w:szCs w:val="32"/>
    </w:rPr>
  </w:style>
  <w:style w:type="paragraph" w:customStyle="1" w:styleId="cs182f6ed1">
    <w:name w:val="cs182f6ed1"/>
    <w:basedOn w:val="Normal"/>
    <w:rsid w:val="00315F01"/>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315F01"/>
  </w:style>
  <w:style w:type="paragraph" w:customStyle="1" w:styleId="csa2865a9f">
    <w:name w:val="csa2865a9f"/>
    <w:basedOn w:val="Normal"/>
    <w:rsid w:val="00315F01"/>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6D0A"/>
    <w:pPr>
      <w:tabs>
        <w:tab w:val="center" w:pos="4680"/>
        <w:tab w:val="right" w:pos="9360"/>
      </w:tabs>
    </w:pPr>
  </w:style>
  <w:style w:type="character" w:customStyle="1" w:styleId="HeaderChar">
    <w:name w:val="Header Char"/>
    <w:basedOn w:val="DefaultParagraphFont"/>
    <w:link w:val="Header"/>
    <w:uiPriority w:val="99"/>
    <w:rsid w:val="00856D0A"/>
  </w:style>
  <w:style w:type="paragraph" w:styleId="Footer">
    <w:name w:val="footer"/>
    <w:basedOn w:val="Normal"/>
    <w:link w:val="FooterChar"/>
    <w:uiPriority w:val="99"/>
    <w:unhideWhenUsed/>
    <w:rsid w:val="00856D0A"/>
    <w:pPr>
      <w:tabs>
        <w:tab w:val="center" w:pos="4680"/>
        <w:tab w:val="right" w:pos="9360"/>
      </w:tabs>
    </w:pPr>
  </w:style>
  <w:style w:type="character" w:customStyle="1" w:styleId="FooterChar">
    <w:name w:val="Footer Char"/>
    <w:basedOn w:val="DefaultParagraphFont"/>
    <w:link w:val="Footer"/>
    <w:uiPriority w:val="99"/>
    <w:rsid w:val="00856D0A"/>
  </w:style>
  <w:style w:type="character" w:styleId="Hyperlink">
    <w:name w:val="Hyperlink"/>
    <w:basedOn w:val="DefaultParagraphFont"/>
    <w:uiPriority w:val="99"/>
    <w:unhideWhenUsed/>
    <w:rsid w:val="0039241F"/>
    <w:rPr>
      <w:color w:val="0000FF" w:themeColor="hyperlink"/>
      <w:u w:val="single"/>
    </w:rPr>
  </w:style>
  <w:style w:type="character" w:styleId="UnresolvedMention">
    <w:name w:val="Unresolved Mention"/>
    <w:basedOn w:val="DefaultParagraphFont"/>
    <w:uiPriority w:val="99"/>
    <w:semiHidden/>
    <w:unhideWhenUsed/>
    <w:rsid w:val="0039241F"/>
    <w:rPr>
      <w:color w:val="605E5C"/>
      <w:shd w:val="clear" w:color="auto" w:fill="E1DFDD"/>
    </w:rPr>
  </w:style>
  <w:style w:type="character" w:styleId="FollowedHyperlink">
    <w:name w:val="FollowedHyperlink"/>
    <w:basedOn w:val="DefaultParagraphFont"/>
    <w:uiPriority w:val="99"/>
    <w:semiHidden/>
    <w:unhideWhenUsed/>
    <w:rsid w:val="00A02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78075">
      <w:bodyDiv w:val="1"/>
      <w:marLeft w:val="0"/>
      <w:marRight w:val="0"/>
      <w:marTop w:val="0"/>
      <w:marBottom w:val="0"/>
      <w:divBdr>
        <w:top w:val="none" w:sz="0" w:space="0" w:color="auto"/>
        <w:left w:val="none" w:sz="0" w:space="0" w:color="auto"/>
        <w:bottom w:val="none" w:sz="0" w:space="0" w:color="auto"/>
        <w:right w:val="none" w:sz="0" w:space="0" w:color="auto"/>
      </w:divBdr>
    </w:div>
    <w:div w:id="1392656490">
      <w:bodyDiv w:val="1"/>
      <w:marLeft w:val="0"/>
      <w:marRight w:val="0"/>
      <w:marTop w:val="0"/>
      <w:marBottom w:val="0"/>
      <w:divBdr>
        <w:top w:val="none" w:sz="0" w:space="0" w:color="auto"/>
        <w:left w:val="none" w:sz="0" w:space="0" w:color="auto"/>
        <w:bottom w:val="none" w:sz="0" w:space="0" w:color="auto"/>
        <w:right w:val="none" w:sz="0" w:space="0" w:color="auto"/>
      </w:divBdr>
    </w:div>
    <w:div w:id="1695425960">
      <w:bodyDiv w:val="1"/>
      <w:marLeft w:val="0"/>
      <w:marRight w:val="0"/>
      <w:marTop w:val="0"/>
      <w:marBottom w:val="0"/>
      <w:divBdr>
        <w:top w:val="none" w:sz="0" w:space="0" w:color="auto"/>
        <w:left w:val="none" w:sz="0" w:space="0" w:color="auto"/>
        <w:bottom w:val="none" w:sz="0" w:space="0" w:color="auto"/>
        <w:right w:val="none" w:sz="0" w:space="0" w:color="auto"/>
      </w:divBdr>
      <w:divsChild>
        <w:div w:id="1231580887">
          <w:marLeft w:val="0"/>
          <w:marRight w:val="0"/>
          <w:marTop w:val="0"/>
          <w:marBottom w:val="0"/>
          <w:divBdr>
            <w:top w:val="none" w:sz="0" w:space="0" w:color="auto"/>
            <w:left w:val="none" w:sz="0" w:space="0" w:color="auto"/>
            <w:bottom w:val="none" w:sz="0" w:space="0" w:color="auto"/>
            <w:right w:val="none" w:sz="0" w:space="0" w:color="auto"/>
          </w:divBdr>
          <w:divsChild>
            <w:div w:id="587692693">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0760">
      <w:bodyDiv w:val="1"/>
      <w:marLeft w:val="0"/>
      <w:marRight w:val="0"/>
      <w:marTop w:val="0"/>
      <w:marBottom w:val="0"/>
      <w:divBdr>
        <w:top w:val="none" w:sz="0" w:space="0" w:color="auto"/>
        <w:left w:val="none" w:sz="0" w:space="0" w:color="auto"/>
        <w:bottom w:val="none" w:sz="0" w:space="0" w:color="auto"/>
        <w:right w:val="none" w:sz="0" w:space="0" w:color="auto"/>
      </w:divBdr>
    </w:div>
    <w:div w:id="1811173408">
      <w:bodyDiv w:val="1"/>
      <w:marLeft w:val="0"/>
      <w:marRight w:val="0"/>
      <w:marTop w:val="0"/>
      <w:marBottom w:val="0"/>
      <w:divBdr>
        <w:top w:val="none" w:sz="0" w:space="0" w:color="auto"/>
        <w:left w:val="none" w:sz="0" w:space="0" w:color="auto"/>
        <w:bottom w:val="none" w:sz="0" w:space="0" w:color="auto"/>
        <w:right w:val="none" w:sz="0" w:space="0" w:color="auto"/>
      </w:divBdr>
      <w:divsChild>
        <w:div w:id="560598080">
          <w:marLeft w:val="0"/>
          <w:marRight w:val="0"/>
          <w:marTop w:val="120"/>
          <w:marBottom w:val="120"/>
          <w:divBdr>
            <w:top w:val="none" w:sz="0" w:space="0" w:color="auto"/>
            <w:left w:val="none" w:sz="0" w:space="0" w:color="auto"/>
            <w:bottom w:val="none" w:sz="0" w:space="0" w:color="auto"/>
            <w:right w:val="none" w:sz="0" w:space="0" w:color="auto"/>
          </w:divBdr>
          <w:divsChild>
            <w:div w:id="360546007">
              <w:marLeft w:val="0"/>
              <w:marRight w:val="0"/>
              <w:marTop w:val="0"/>
              <w:marBottom w:val="0"/>
              <w:divBdr>
                <w:top w:val="none" w:sz="0" w:space="0" w:color="auto"/>
                <w:left w:val="none" w:sz="0" w:space="0" w:color="auto"/>
                <w:bottom w:val="none" w:sz="0" w:space="0" w:color="auto"/>
                <w:right w:val="none" w:sz="0" w:space="0" w:color="auto"/>
              </w:divBdr>
            </w:div>
          </w:divsChild>
        </w:div>
        <w:div w:id="486627157">
          <w:marLeft w:val="0"/>
          <w:marRight w:val="0"/>
          <w:marTop w:val="0"/>
          <w:marBottom w:val="120"/>
          <w:divBdr>
            <w:top w:val="none" w:sz="0" w:space="0" w:color="auto"/>
            <w:left w:val="none" w:sz="0" w:space="0" w:color="auto"/>
            <w:bottom w:val="none" w:sz="0" w:space="0" w:color="auto"/>
            <w:right w:val="none" w:sz="0" w:space="0" w:color="auto"/>
          </w:divBdr>
          <w:divsChild>
            <w:div w:id="1196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dsofpeace.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eedsofpea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Demetra Kallitsi</dc:creator>
  <cp:lastModifiedBy>Alden Jacobs</cp:lastModifiedBy>
  <cp:revision>8</cp:revision>
  <cp:lastPrinted>2022-06-30T07:18:00Z</cp:lastPrinted>
  <dcterms:created xsi:type="dcterms:W3CDTF">2022-11-23T09:16:00Z</dcterms:created>
  <dcterms:modified xsi:type="dcterms:W3CDTF">2022-11-30T12:24:00Z</dcterms:modified>
</cp:coreProperties>
</file>